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D0" w:rsidRDefault="004600D0" w:rsidP="009039E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D0" w:rsidRPr="005A1B0D" w:rsidRDefault="006D13BE" w:rsidP="006E5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A1B0D" w:rsidRDefault="00A85273" w:rsidP="006E51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 xml:space="preserve">проверки целевого и эффективного использования средств, </w:t>
      </w:r>
    </w:p>
    <w:p w:rsidR="006D13BE" w:rsidRPr="005A1B0D" w:rsidRDefault="00A85273" w:rsidP="006E514F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>выделен</w:t>
      </w:r>
      <w:r w:rsidR="00C40644" w:rsidRPr="005A1B0D">
        <w:rPr>
          <w:rFonts w:ascii="Times New Roman" w:hAnsi="Times New Roman" w:cs="Times New Roman"/>
          <w:b/>
          <w:sz w:val="28"/>
          <w:szCs w:val="28"/>
        </w:rPr>
        <w:t>ных</w:t>
      </w:r>
      <w:r w:rsidR="00110219" w:rsidRPr="005A1B0D">
        <w:rPr>
          <w:rFonts w:ascii="Times New Roman" w:hAnsi="Times New Roman" w:cs="Times New Roman"/>
          <w:b/>
          <w:sz w:val="28"/>
          <w:szCs w:val="28"/>
        </w:rPr>
        <w:t xml:space="preserve"> бюджетом на 201</w:t>
      </w:r>
      <w:r w:rsidR="00105CCC" w:rsidRPr="005A1B0D">
        <w:rPr>
          <w:rFonts w:ascii="Times New Roman" w:hAnsi="Times New Roman" w:cs="Times New Roman"/>
          <w:b/>
          <w:sz w:val="28"/>
          <w:szCs w:val="28"/>
        </w:rPr>
        <w:t>9-2020</w:t>
      </w:r>
      <w:r w:rsidR="00110219" w:rsidRPr="005A1B0D">
        <w:rPr>
          <w:rFonts w:ascii="Times New Roman" w:hAnsi="Times New Roman" w:cs="Times New Roman"/>
          <w:b/>
          <w:sz w:val="28"/>
          <w:szCs w:val="28"/>
        </w:rPr>
        <w:t>г</w:t>
      </w:r>
      <w:r w:rsidR="006E514F" w:rsidRPr="005A1B0D">
        <w:rPr>
          <w:rFonts w:ascii="Times New Roman" w:hAnsi="Times New Roman" w:cs="Times New Roman"/>
          <w:b/>
          <w:sz w:val="28"/>
          <w:szCs w:val="28"/>
        </w:rPr>
        <w:t>.</w:t>
      </w:r>
      <w:r w:rsidR="006E514F" w:rsidRPr="005A1B0D">
        <w:rPr>
          <w:sz w:val="28"/>
          <w:szCs w:val="28"/>
        </w:rPr>
        <w:t xml:space="preserve"> </w:t>
      </w:r>
      <w:r w:rsidR="006E514F" w:rsidRPr="005A1B0D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F3725A" w:rsidRPr="005A1B0D">
        <w:rPr>
          <w:rFonts w:ascii="Times New Roman" w:hAnsi="Times New Roman" w:cs="Times New Roman"/>
          <w:b/>
          <w:sz w:val="28"/>
          <w:szCs w:val="28"/>
        </w:rPr>
        <w:t>бюджетному</w:t>
      </w:r>
      <w:r w:rsidR="006E514F" w:rsidRPr="005A1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9A8" w:rsidRPr="005A1B0D">
        <w:rPr>
          <w:rFonts w:ascii="Times New Roman" w:hAnsi="Times New Roman" w:cs="Times New Roman"/>
          <w:b/>
          <w:sz w:val="28"/>
          <w:szCs w:val="28"/>
        </w:rPr>
        <w:t xml:space="preserve">дошкольному </w:t>
      </w:r>
      <w:r w:rsidR="006E514F" w:rsidRPr="005A1B0D">
        <w:rPr>
          <w:rFonts w:ascii="Times New Roman" w:hAnsi="Times New Roman" w:cs="Times New Roman"/>
          <w:b/>
          <w:sz w:val="28"/>
          <w:szCs w:val="28"/>
        </w:rPr>
        <w:t>общеобразовательному учреждению «</w:t>
      </w:r>
      <w:r w:rsidR="00C959A8" w:rsidRPr="005A1B0D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F95889" w:rsidRPr="005A1B0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05CCC" w:rsidRPr="005A1B0D">
        <w:rPr>
          <w:rFonts w:ascii="Times New Roman" w:hAnsi="Times New Roman" w:cs="Times New Roman"/>
          <w:b/>
          <w:sz w:val="28"/>
          <w:szCs w:val="28"/>
        </w:rPr>
        <w:t>4</w:t>
      </w:r>
      <w:r w:rsidR="00F95889" w:rsidRPr="005A1B0D">
        <w:rPr>
          <w:rFonts w:ascii="Times New Roman" w:hAnsi="Times New Roman" w:cs="Times New Roman"/>
          <w:b/>
          <w:sz w:val="28"/>
          <w:szCs w:val="28"/>
        </w:rPr>
        <w:t xml:space="preserve"> г.Беслана</w:t>
      </w:r>
      <w:r w:rsidR="006E514F" w:rsidRPr="005A1B0D">
        <w:rPr>
          <w:rFonts w:ascii="Times New Roman" w:hAnsi="Times New Roman" w:cs="Times New Roman"/>
          <w:b/>
          <w:sz w:val="28"/>
          <w:szCs w:val="28"/>
        </w:rPr>
        <w:t>» Правобережного района Республики Северная Осетия-Алания</w:t>
      </w:r>
    </w:p>
    <w:p w:rsidR="004600D0" w:rsidRPr="005A1B0D" w:rsidRDefault="004600D0">
      <w:pPr>
        <w:rPr>
          <w:rFonts w:ascii="Times New Roman" w:hAnsi="Times New Roman" w:cs="Times New Roman"/>
          <w:bCs/>
          <w:sz w:val="28"/>
          <w:szCs w:val="28"/>
        </w:rPr>
      </w:pPr>
    </w:p>
    <w:p w:rsidR="006D13BE" w:rsidRPr="005A1B0D" w:rsidRDefault="00105CCC">
      <w:pPr>
        <w:rPr>
          <w:rFonts w:ascii="Times New Roman" w:hAnsi="Times New Roman" w:cs="Times New Roman"/>
          <w:bCs/>
          <w:sz w:val="28"/>
          <w:szCs w:val="28"/>
        </w:rPr>
      </w:pPr>
      <w:r w:rsidRPr="005A1B0D">
        <w:rPr>
          <w:rFonts w:ascii="Times New Roman" w:hAnsi="Times New Roman" w:cs="Times New Roman"/>
          <w:bCs/>
          <w:sz w:val="28"/>
          <w:szCs w:val="28"/>
        </w:rPr>
        <w:t>10</w:t>
      </w:r>
      <w:r w:rsidR="00A247EA" w:rsidRPr="005A1B0D">
        <w:rPr>
          <w:rFonts w:ascii="Times New Roman" w:hAnsi="Times New Roman" w:cs="Times New Roman"/>
          <w:bCs/>
          <w:sz w:val="28"/>
          <w:szCs w:val="28"/>
        </w:rPr>
        <w:t>.</w:t>
      </w:r>
      <w:r w:rsidRPr="005A1B0D">
        <w:rPr>
          <w:rFonts w:ascii="Times New Roman" w:hAnsi="Times New Roman" w:cs="Times New Roman"/>
          <w:bCs/>
          <w:sz w:val="28"/>
          <w:szCs w:val="28"/>
        </w:rPr>
        <w:t>06</w:t>
      </w:r>
      <w:r w:rsidR="00AF30B4" w:rsidRPr="005A1B0D">
        <w:rPr>
          <w:rFonts w:ascii="Times New Roman" w:hAnsi="Times New Roman" w:cs="Times New Roman"/>
          <w:bCs/>
          <w:sz w:val="28"/>
          <w:szCs w:val="28"/>
        </w:rPr>
        <w:t>.</w:t>
      </w:r>
      <w:r w:rsidRPr="005A1B0D">
        <w:rPr>
          <w:rFonts w:ascii="Times New Roman" w:hAnsi="Times New Roman" w:cs="Times New Roman"/>
          <w:bCs/>
          <w:sz w:val="28"/>
          <w:szCs w:val="28"/>
        </w:rPr>
        <w:t>2021</w:t>
      </w:r>
      <w:r w:rsidR="00F3725A" w:rsidRPr="005A1B0D">
        <w:rPr>
          <w:rFonts w:ascii="Times New Roman" w:hAnsi="Times New Roman" w:cs="Times New Roman"/>
          <w:bCs/>
          <w:sz w:val="28"/>
          <w:szCs w:val="28"/>
        </w:rPr>
        <w:t>г.</w:t>
      </w:r>
      <w:r w:rsidR="00A85273" w:rsidRPr="005A1B0D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5A1B0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85273" w:rsidRPr="005A1B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8A2DE5" w:rsidRPr="005A1B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A85273" w:rsidRPr="005A1B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F69CD" w:rsidRPr="005A1B0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85273" w:rsidRPr="005A1B0D">
        <w:rPr>
          <w:rFonts w:ascii="Times New Roman" w:hAnsi="Times New Roman" w:cs="Times New Roman"/>
          <w:bCs/>
          <w:sz w:val="28"/>
          <w:szCs w:val="28"/>
        </w:rPr>
        <w:t xml:space="preserve">       г. Беслан</w:t>
      </w:r>
      <w:r w:rsidR="006D13BE" w:rsidRPr="005A1B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13BE" w:rsidRPr="005A1B0D" w:rsidRDefault="006D13B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A6D" w:rsidRPr="005A1B0D" w:rsidRDefault="00A75A6D" w:rsidP="00A34FB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B0D">
        <w:rPr>
          <w:rFonts w:ascii="Times New Roman" w:hAnsi="Times New Roman"/>
          <w:sz w:val="28"/>
          <w:szCs w:val="28"/>
        </w:rPr>
        <w:t>В соответствии с распоряжени</w:t>
      </w:r>
      <w:r w:rsidR="00C959A8" w:rsidRPr="005A1B0D">
        <w:rPr>
          <w:rFonts w:ascii="Times New Roman" w:hAnsi="Times New Roman"/>
          <w:sz w:val="28"/>
          <w:szCs w:val="28"/>
        </w:rPr>
        <w:t xml:space="preserve">ем </w:t>
      </w:r>
      <w:r w:rsidRPr="005A1B0D">
        <w:rPr>
          <w:rFonts w:ascii="Times New Roman" w:hAnsi="Times New Roman"/>
          <w:sz w:val="28"/>
          <w:szCs w:val="28"/>
        </w:rPr>
        <w:t xml:space="preserve"> № </w:t>
      </w:r>
      <w:r w:rsidR="006E14CB" w:rsidRPr="005A1B0D">
        <w:rPr>
          <w:rFonts w:ascii="Times New Roman" w:hAnsi="Times New Roman"/>
          <w:sz w:val="28"/>
          <w:szCs w:val="28"/>
        </w:rPr>
        <w:t>1</w:t>
      </w:r>
      <w:r w:rsidR="00105CCC" w:rsidRPr="005A1B0D">
        <w:rPr>
          <w:rFonts w:ascii="Times New Roman" w:hAnsi="Times New Roman"/>
          <w:sz w:val="28"/>
          <w:szCs w:val="28"/>
        </w:rPr>
        <w:t>1</w:t>
      </w:r>
      <w:r w:rsidR="006E14CB" w:rsidRPr="005A1B0D">
        <w:rPr>
          <w:rFonts w:ascii="Times New Roman" w:hAnsi="Times New Roman"/>
          <w:sz w:val="28"/>
          <w:szCs w:val="28"/>
        </w:rPr>
        <w:t xml:space="preserve"> </w:t>
      </w:r>
      <w:r w:rsidRPr="005A1B0D">
        <w:rPr>
          <w:rFonts w:ascii="Times New Roman" w:hAnsi="Times New Roman"/>
          <w:sz w:val="28"/>
          <w:szCs w:val="28"/>
        </w:rPr>
        <w:t xml:space="preserve"> к/с от </w:t>
      </w:r>
      <w:r w:rsidR="00105CCC" w:rsidRPr="005A1B0D">
        <w:rPr>
          <w:rFonts w:ascii="Times New Roman" w:hAnsi="Times New Roman"/>
          <w:sz w:val="28"/>
          <w:szCs w:val="28"/>
        </w:rPr>
        <w:t>28.05.2021</w:t>
      </w:r>
      <w:r w:rsidRPr="005A1B0D">
        <w:rPr>
          <w:rFonts w:ascii="Times New Roman" w:hAnsi="Times New Roman"/>
          <w:sz w:val="28"/>
          <w:szCs w:val="28"/>
        </w:rPr>
        <w:t>., согласно п.3.</w:t>
      </w:r>
      <w:r w:rsidR="00105CCC" w:rsidRPr="005A1B0D">
        <w:rPr>
          <w:rFonts w:ascii="Times New Roman" w:hAnsi="Times New Roman"/>
          <w:sz w:val="28"/>
          <w:szCs w:val="28"/>
        </w:rPr>
        <w:t>6</w:t>
      </w:r>
      <w:r w:rsidRPr="005A1B0D">
        <w:rPr>
          <w:rFonts w:ascii="Times New Roman" w:hAnsi="Times New Roman"/>
          <w:sz w:val="28"/>
          <w:szCs w:val="28"/>
        </w:rPr>
        <w:t xml:space="preserve"> Плана работы контрольно – счетной палаты МО Правобережный район</w:t>
      </w:r>
      <w:r w:rsidR="00FD3D21" w:rsidRPr="005A1B0D">
        <w:rPr>
          <w:rFonts w:ascii="Times New Roman" w:hAnsi="Times New Roman"/>
          <w:sz w:val="28"/>
          <w:szCs w:val="28"/>
        </w:rPr>
        <w:t xml:space="preserve"> на 20</w:t>
      </w:r>
      <w:r w:rsidR="00AF69B2" w:rsidRPr="005A1B0D">
        <w:rPr>
          <w:rFonts w:ascii="Times New Roman" w:hAnsi="Times New Roman"/>
          <w:sz w:val="28"/>
          <w:szCs w:val="28"/>
        </w:rPr>
        <w:t>2</w:t>
      </w:r>
      <w:r w:rsidR="00105CCC" w:rsidRPr="005A1B0D">
        <w:rPr>
          <w:rFonts w:ascii="Times New Roman" w:hAnsi="Times New Roman"/>
          <w:sz w:val="28"/>
          <w:szCs w:val="28"/>
        </w:rPr>
        <w:t>1</w:t>
      </w:r>
      <w:r w:rsidR="00FD3D21" w:rsidRPr="005A1B0D">
        <w:rPr>
          <w:rFonts w:ascii="Times New Roman" w:hAnsi="Times New Roman"/>
          <w:sz w:val="28"/>
          <w:szCs w:val="28"/>
        </w:rPr>
        <w:t>г.</w:t>
      </w:r>
      <w:r w:rsidR="0017217E" w:rsidRPr="005A1B0D">
        <w:rPr>
          <w:rFonts w:ascii="Times New Roman" w:hAnsi="Times New Roman"/>
          <w:sz w:val="28"/>
          <w:szCs w:val="28"/>
        </w:rPr>
        <w:t xml:space="preserve"> </w:t>
      </w:r>
      <w:r w:rsidRPr="005A1B0D">
        <w:rPr>
          <w:rFonts w:ascii="Times New Roman" w:hAnsi="Times New Roman"/>
          <w:sz w:val="28"/>
          <w:szCs w:val="28"/>
        </w:rPr>
        <w:t xml:space="preserve"> председателем</w:t>
      </w:r>
      <w:r w:rsidR="0017217E" w:rsidRPr="005A1B0D">
        <w:rPr>
          <w:rFonts w:ascii="Times New Roman" w:hAnsi="Times New Roman"/>
          <w:sz w:val="28"/>
          <w:szCs w:val="28"/>
        </w:rPr>
        <w:t xml:space="preserve"> </w:t>
      </w:r>
      <w:r w:rsidRPr="005A1B0D">
        <w:rPr>
          <w:rFonts w:ascii="Times New Roman" w:hAnsi="Times New Roman"/>
          <w:sz w:val="28"/>
          <w:szCs w:val="28"/>
        </w:rPr>
        <w:t xml:space="preserve"> КСП муниципального образования Правобережный район Тараевой Л.З.,  заместителем председателя КСП муниципального образования Правобережный район Кабалоевой Ф.М., проведена проверка</w:t>
      </w:r>
      <w:r w:rsidR="006E14CB" w:rsidRPr="005A1B0D">
        <w:rPr>
          <w:rFonts w:ascii="Times New Roman" w:hAnsi="Times New Roman"/>
          <w:sz w:val="28"/>
          <w:szCs w:val="28"/>
        </w:rPr>
        <w:t xml:space="preserve"> </w:t>
      </w:r>
      <w:r w:rsidRPr="005A1B0D">
        <w:rPr>
          <w:rFonts w:ascii="Times New Roman" w:hAnsi="Times New Roman"/>
          <w:sz w:val="28"/>
          <w:szCs w:val="28"/>
        </w:rPr>
        <w:t xml:space="preserve">целевого и эффективного использования бюджетных средств в </w:t>
      </w:r>
      <w:r w:rsidR="001D391A" w:rsidRPr="005A1B0D">
        <w:rPr>
          <w:rFonts w:ascii="Times New Roman" w:hAnsi="Times New Roman" w:cs="Times New Roman"/>
          <w:sz w:val="28"/>
          <w:szCs w:val="28"/>
        </w:rPr>
        <w:t>М</w:t>
      </w:r>
      <w:r w:rsidR="00F3725A" w:rsidRPr="005A1B0D">
        <w:rPr>
          <w:rFonts w:ascii="Times New Roman" w:hAnsi="Times New Roman" w:cs="Times New Roman"/>
          <w:sz w:val="28"/>
          <w:szCs w:val="28"/>
        </w:rPr>
        <w:t>Б</w:t>
      </w:r>
      <w:r w:rsidR="001D391A" w:rsidRPr="005A1B0D">
        <w:rPr>
          <w:rFonts w:ascii="Times New Roman" w:hAnsi="Times New Roman" w:cs="Times New Roman"/>
          <w:sz w:val="28"/>
          <w:szCs w:val="28"/>
        </w:rPr>
        <w:t xml:space="preserve"> ДОУ «Детский сад </w:t>
      </w:r>
      <w:r w:rsidR="00F95889" w:rsidRPr="005A1B0D">
        <w:rPr>
          <w:rFonts w:ascii="Times New Roman" w:hAnsi="Times New Roman" w:cs="Times New Roman"/>
          <w:sz w:val="28"/>
          <w:szCs w:val="28"/>
        </w:rPr>
        <w:t xml:space="preserve">№ </w:t>
      </w:r>
      <w:r w:rsidR="00105CCC" w:rsidRPr="005A1B0D">
        <w:rPr>
          <w:rFonts w:ascii="Times New Roman" w:hAnsi="Times New Roman" w:cs="Times New Roman"/>
          <w:sz w:val="28"/>
          <w:szCs w:val="28"/>
        </w:rPr>
        <w:t>4</w:t>
      </w:r>
      <w:r w:rsidR="00F95889" w:rsidRPr="005A1B0D">
        <w:rPr>
          <w:rFonts w:ascii="Times New Roman" w:hAnsi="Times New Roman" w:cs="Times New Roman"/>
          <w:sz w:val="28"/>
          <w:szCs w:val="28"/>
        </w:rPr>
        <w:t xml:space="preserve"> г.</w:t>
      </w:r>
      <w:r w:rsidR="00E11FE3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="00F95889" w:rsidRPr="005A1B0D">
        <w:rPr>
          <w:rFonts w:ascii="Times New Roman" w:hAnsi="Times New Roman" w:cs="Times New Roman"/>
          <w:sz w:val="28"/>
          <w:szCs w:val="28"/>
        </w:rPr>
        <w:t>Беслана</w:t>
      </w:r>
      <w:r w:rsidR="001D391A" w:rsidRPr="005A1B0D">
        <w:rPr>
          <w:rFonts w:ascii="Times New Roman" w:hAnsi="Times New Roman" w:cs="Times New Roman"/>
          <w:sz w:val="28"/>
          <w:szCs w:val="28"/>
        </w:rPr>
        <w:t>» Правобережного района Республики Северная Осетия-Алания</w:t>
      </w:r>
      <w:r w:rsidR="006E514F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="000B1A7B" w:rsidRPr="005A1B0D">
        <w:rPr>
          <w:rFonts w:ascii="Times New Roman" w:hAnsi="Times New Roman"/>
          <w:sz w:val="28"/>
          <w:szCs w:val="28"/>
        </w:rPr>
        <w:t>за 201</w:t>
      </w:r>
      <w:r w:rsidR="00105CCC" w:rsidRPr="005A1B0D">
        <w:rPr>
          <w:rFonts w:ascii="Times New Roman" w:hAnsi="Times New Roman"/>
          <w:sz w:val="28"/>
          <w:szCs w:val="28"/>
        </w:rPr>
        <w:t>9</w:t>
      </w:r>
      <w:r w:rsidR="000B1A7B" w:rsidRPr="005A1B0D">
        <w:rPr>
          <w:rFonts w:ascii="Times New Roman" w:hAnsi="Times New Roman"/>
          <w:sz w:val="28"/>
          <w:szCs w:val="28"/>
        </w:rPr>
        <w:t>г. и 20</w:t>
      </w:r>
      <w:r w:rsidR="00105CCC" w:rsidRPr="005A1B0D">
        <w:rPr>
          <w:rFonts w:ascii="Times New Roman" w:hAnsi="Times New Roman"/>
          <w:sz w:val="28"/>
          <w:szCs w:val="28"/>
        </w:rPr>
        <w:t>20</w:t>
      </w:r>
      <w:r w:rsidRPr="005A1B0D">
        <w:rPr>
          <w:rFonts w:ascii="Times New Roman" w:hAnsi="Times New Roman"/>
          <w:sz w:val="28"/>
          <w:szCs w:val="28"/>
        </w:rPr>
        <w:t>г.</w:t>
      </w:r>
    </w:p>
    <w:p w:rsidR="00A34FB3" w:rsidRPr="005A1B0D" w:rsidRDefault="00A34FB3" w:rsidP="00A34FB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1B0D">
        <w:rPr>
          <w:rFonts w:ascii="Times New Roman" w:hAnsi="Times New Roman"/>
          <w:sz w:val="28"/>
          <w:szCs w:val="28"/>
        </w:rPr>
        <w:t xml:space="preserve">       Ответственными за деятельность Учреждения за проверяемый период являлись:</w:t>
      </w:r>
    </w:p>
    <w:p w:rsidR="00B56238" w:rsidRPr="005A1B0D" w:rsidRDefault="00A34FB3" w:rsidP="00A34FB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1B0D">
        <w:rPr>
          <w:rFonts w:ascii="Times New Roman" w:hAnsi="Times New Roman"/>
          <w:sz w:val="28"/>
          <w:szCs w:val="28"/>
        </w:rPr>
        <w:t>- заведующ</w:t>
      </w:r>
      <w:r w:rsidR="00105CCC" w:rsidRPr="005A1B0D">
        <w:rPr>
          <w:rFonts w:ascii="Times New Roman" w:hAnsi="Times New Roman"/>
          <w:sz w:val="28"/>
          <w:szCs w:val="28"/>
        </w:rPr>
        <w:t>ий</w:t>
      </w:r>
      <w:r w:rsidRPr="005A1B0D">
        <w:rPr>
          <w:rFonts w:ascii="Times New Roman" w:hAnsi="Times New Roman"/>
          <w:sz w:val="28"/>
          <w:szCs w:val="28"/>
        </w:rPr>
        <w:t xml:space="preserve">  - </w:t>
      </w:r>
      <w:r w:rsidR="00105CCC" w:rsidRPr="005A1B0D">
        <w:rPr>
          <w:rFonts w:ascii="Times New Roman" w:hAnsi="Times New Roman"/>
          <w:sz w:val="28"/>
          <w:szCs w:val="28"/>
        </w:rPr>
        <w:t>Цагараева Б.Б.</w:t>
      </w:r>
      <w:r w:rsidRPr="005A1B0D">
        <w:rPr>
          <w:rFonts w:ascii="Times New Roman" w:hAnsi="Times New Roman"/>
          <w:sz w:val="28"/>
          <w:szCs w:val="28"/>
        </w:rPr>
        <w:t xml:space="preserve"> </w:t>
      </w:r>
      <w:r w:rsidR="00F95889" w:rsidRPr="005A1B0D">
        <w:rPr>
          <w:rFonts w:ascii="Times New Roman" w:hAnsi="Times New Roman"/>
          <w:sz w:val="28"/>
          <w:szCs w:val="28"/>
        </w:rPr>
        <w:t xml:space="preserve">с </w:t>
      </w:r>
      <w:r w:rsidR="00105CCC" w:rsidRPr="005A1B0D">
        <w:rPr>
          <w:rFonts w:ascii="Times New Roman" w:hAnsi="Times New Roman"/>
          <w:sz w:val="28"/>
          <w:szCs w:val="28"/>
        </w:rPr>
        <w:t>10.11.1985г</w:t>
      </w:r>
      <w:r w:rsidR="00D32FB6" w:rsidRPr="005A1B0D">
        <w:rPr>
          <w:rFonts w:ascii="Times New Roman" w:hAnsi="Times New Roman"/>
          <w:sz w:val="28"/>
          <w:szCs w:val="28"/>
        </w:rPr>
        <w:t>.</w:t>
      </w:r>
      <w:r w:rsidR="00B56238" w:rsidRPr="005A1B0D">
        <w:rPr>
          <w:rFonts w:ascii="Times New Roman" w:hAnsi="Times New Roman"/>
          <w:sz w:val="28"/>
          <w:szCs w:val="28"/>
        </w:rPr>
        <w:t xml:space="preserve"> по настоящее время; </w:t>
      </w:r>
      <w:r w:rsidR="00F95889" w:rsidRPr="005A1B0D">
        <w:rPr>
          <w:rFonts w:ascii="Times New Roman" w:hAnsi="Times New Roman"/>
          <w:sz w:val="28"/>
          <w:szCs w:val="28"/>
        </w:rPr>
        <w:t xml:space="preserve"> </w:t>
      </w:r>
    </w:p>
    <w:p w:rsidR="00A34FB3" w:rsidRPr="005A1B0D" w:rsidRDefault="00A34FB3" w:rsidP="009075DB">
      <w:pPr>
        <w:pStyle w:val="af7"/>
        <w:jc w:val="both"/>
        <w:outlineLvl w:val="0"/>
        <w:rPr>
          <w:sz w:val="28"/>
          <w:szCs w:val="28"/>
        </w:rPr>
      </w:pPr>
      <w:r w:rsidRPr="005A1B0D">
        <w:rPr>
          <w:sz w:val="28"/>
          <w:szCs w:val="28"/>
        </w:rPr>
        <w:t xml:space="preserve">- главный бухгалтер – </w:t>
      </w:r>
      <w:r w:rsidR="00105CCC" w:rsidRPr="005A1B0D">
        <w:rPr>
          <w:sz w:val="28"/>
          <w:szCs w:val="28"/>
        </w:rPr>
        <w:t>Бароева З.Б. с 26.10.2018г. по 30.04.2019г.,</w:t>
      </w:r>
      <w:r w:rsidR="000C2E0E">
        <w:rPr>
          <w:sz w:val="28"/>
          <w:szCs w:val="28"/>
        </w:rPr>
        <w:t xml:space="preserve"> </w:t>
      </w:r>
      <w:r w:rsidR="00105CCC" w:rsidRPr="005A1B0D">
        <w:rPr>
          <w:sz w:val="28"/>
          <w:szCs w:val="28"/>
        </w:rPr>
        <w:t xml:space="preserve"> </w:t>
      </w:r>
      <w:r w:rsidR="00EA18DC" w:rsidRPr="005A1B0D">
        <w:rPr>
          <w:sz w:val="28"/>
          <w:szCs w:val="28"/>
        </w:rPr>
        <w:t>Дзебисова К.И. с 31.05.2019 по 01.02.2021г., Гулиева Е.А. с 02.02.2021г. по 05.04.2021г., Айлярова З.А. с 06.04.2021г.</w:t>
      </w:r>
      <w:r w:rsidR="00D32FB6" w:rsidRPr="005A1B0D">
        <w:rPr>
          <w:sz w:val="28"/>
          <w:szCs w:val="28"/>
        </w:rPr>
        <w:t xml:space="preserve"> </w:t>
      </w:r>
      <w:r w:rsidRPr="005A1B0D">
        <w:rPr>
          <w:sz w:val="28"/>
          <w:szCs w:val="28"/>
        </w:rPr>
        <w:t>по настоящее время.</w:t>
      </w:r>
    </w:p>
    <w:p w:rsidR="009075DB" w:rsidRPr="005A1B0D" w:rsidRDefault="009075DB" w:rsidP="009075DB">
      <w:pPr>
        <w:pStyle w:val="af7"/>
        <w:jc w:val="both"/>
        <w:outlineLvl w:val="0"/>
        <w:rPr>
          <w:sz w:val="28"/>
          <w:szCs w:val="28"/>
        </w:rPr>
      </w:pPr>
    </w:p>
    <w:p w:rsidR="006D13BE" w:rsidRPr="005A1B0D" w:rsidRDefault="006D13BE" w:rsidP="00851EF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="00A85273" w:rsidRPr="005A1B0D">
        <w:rPr>
          <w:rFonts w:ascii="Times New Roman" w:hAnsi="Times New Roman" w:cs="Times New Roman"/>
          <w:sz w:val="28"/>
          <w:szCs w:val="28"/>
        </w:rPr>
        <w:t>п. 3.</w:t>
      </w:r>
      <w:r w:rsidR="00EA18DC" w:rsidRPr="005A1B0D">
        <w:rPr>
          <w:rFonts w:ascii="Times New Roman" w:hAnsi="Times New Roman" w:cs="Times New Roman"/>
          <w:sz w:val="28"/>
          <w:szCs w:val="28"/>
        </w:rPr>
        <w:t xml:space="preserve">6 </w:t>
      </w:r>
      <w:r w:rsidR="00A85273" w:rsidRPr="005A1B0D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</w:t>
      </w:r>
      <w:r w:rsidR="00AF69B2" w:rsidRPr="005A1B0D">
        <w:rPr>
          <w:rFonts w:ascii="Times New Roman" w:hAnsi="Times New Roman" w:cs="Times New Roman"/>
          <w:sz w:val="28"/>
          <w:szCs w:val="28"/>
        </w:rPr>
        <w:t>2</w:t>
      </w:r>
      <w:r w:rsidR="00EA18DC" w:rsidRPr="005A1B0D">
        <w:rPr>
          <w:rFonts w:ascii="Times New Roman" w:hAnsi="Times New Roman" w:cs="Times New Roman"/>
          <w:sz w:val="28"/>
          <w:szCs w:val="28"/>
        </w:rPr>
        <w:t>1</w:t>
      </w:r>
      <w:r w:rsidR="00A85273" w:rsidRPr="005A1B0D">
        <w:rPr>
          <w:rFonts w:ascii="Times New Roman" w:hAnsi="Times New Roman" w:cs="Times New Roman"/>
          <w:sz w:val="28"/>
          <w:szCs w:val="28"/>
        </w:rPr>
        <w:t xml:space="preserve"> год</w:t>
      </w:r>
      <w:r w:rsidRPr="005A1B0D">
        <w:rPr>
          <w:rFonts w:ascii="Times New Roman" w:hAnsi="Times New Roman" w:cs="Times New Roman"/>
          <w:sz w:val="28"/>
          <w:szCs w:val="28"/>
        </w:rPr>
        <w:t>, утвержденный  приказом  председателя контрольно-</w:t>
      </w:r>
      <w:r w:rsidR="00A85273" w:rsidRPr="005A1B0D">
        <w:rPr>
          <w:rFonts w:ascii="Times New Roman" w:hAnsi="Times New Roman" w:cs="Times New Roman"/>
          <w:sz w:val="28"/>
          <w:szCs w:val="28"/>
        </w:rPr>
        <w:t xml:space="preserve">счетной палаты муниципального образования Правобережный район от </w:t>
      </w:r>
      <w:r w:rsidR="00AF69B2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A85273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 w:rsidR="00EA18DC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85273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632CB" w:rsidRPr="005A1B0D" w:rsidRDefault="00B632CB" w:rsidP="00851EF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="006374FE" w:rsidRPr="005A1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sz w:val="28"/>
          <w:szCs w:val="28"/>
        </w:rPr>
        <w:t>нормативно правовые акты, бухгалтерские документы,</w:t>
      </w:r>
      <w:r w:rsidR="006374FE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sz w:val="28"/>
          <w:szCs w:val="28"/>
        </w:rPr>
        <w:t>подтвержда</w:t>
      </w:r>
      <w:r w:rsidR="006374FE" w:rsidRPr="005A1B0D">
        <w:rPr>
          <w:rFonts w:ascii="Times New Roman" w:hAnsi="Times New Roman" w:cs="Times New Roman"/>
          <w:sz w:val="28"/>
          <w:szCs w:val="28"/>
        </w:rPr>
        <w:t>ю</w:t>
      </w:r>
      <w:r w:rsidRPr="005A1B0D">
        <w:rPr>
          <w:rFonts w:ascii="Times New Roman" w:hAnsi="Times New Roman" w:cs="Times New Roman"/>
          <w:sz w:val="28"/>
          <w:szCs w:val="28"/>
        </w:rPr>
        <w:t>щие об</w:t>
      </w:r>
      <w:r w:rsidR="003B64C1" w:rsidRPr="005A1B0D">
        <w:rPr>
          <w:rFonts w:ascii="Times New Roman" w:hAnsi="Times New Roman" w:cs="Times New Roman"/>
          <w:sz w:val="28"/>
          <w:szCs w:val="28"/>
        </w:rPr>
        <w:t>ъ</w:t>
      </w:r>
      <w:r w:rsidRPr="005A1B0D">
        <w:rPr>
          <w:rFonts w:ascii="Times New Roman" w:hAnsi="Times New Roman" w:cs="Times New Roman"/>
          <w:sz w:val="28"/>
          <w:szCs w:val="28"/>
        </w:rPr>
        <w:t>емы финансирования и использование средств учреждением.</w:t>
      </w:r>
    </w:p>
    <w:p w:rsidR="001D391A" w:rsidRPr="005A1B0D" w:rsidRDefault="009039E8" w:rsidP="001D391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/>
          <w:b/>
          <w:sz w:val="28"/>
          <w:szCs w:val="28"/>
        </w:rPr>
        <w:t>Объект проверки</w:t>
      </w:r>
      <w:r w:rsidR="00B834C6" w:rsidRPr="005A1B0D">
        <w:rPr>
          <w:rFonts w:ascii="Times New Roman" w:hAnsi="Times New Roman"/>
          <w:b/>
          <w:sz w:val="28"/>
          <w:szCs w:val="28"/>
        </w:rPr>
        <w:t>:</w:t>
      </w:r>
      <w:r w:rsidR="00B834C6" w:rsidRPr="005A1B0D">
        <w:rPr>
          <w:sz w:val="28"/>
          <w:szCs w:val="28"/>
        </w:rPr>
        <w:t xml:space="preserve"> </w:t>
      </w:r>
      <w:r w:rsidR="001D391A" w:rsidRPr="005A1B0D">
        <w:rPr>
          <w:rFonts w:ascii="Times New Roman" w:hAnsi="Times New Roman" w:cs="Times New Roman"/>
          <w:sz w:val="28"/>
          <w:szCs w:val="28"/>
        </w:rPr>
        <w:t>Муниципально</w:t>
      </w:r>
      <w:r w:rsidR="00FD264D" w:rsidRPr="005A1B0D">
        <w:rPr>
          <w:rFonts w:ascii="Times New Roman" w:hAnsi="Times New Roman" w:cs="Times New Roman"/>
          <w:sz w:val="28"/>
          <w:szCs w:val="28"/>
        </w:rPr>
        <w:t>е</w:t>
      </w:r>
      <w:r w:rsidR="001D391A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="00F3725A" w:rsidRPr="005A1B0D">
        <w:rPr>
          <w:rFonts w:ascii="Times New Roman" w:hAnsi="Times New Roman" w:cs="Times New Roman"/>
          <w:sz w:val="28"/>
          <w:szCs w:val="28"/>
        </w:rPr>
        <w:t>бюджетное</w:t>
      </w:r>
      <w:r w:rsidR="001D391A" w:rsidRPr="005A1B0D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FD264D" w:rsidRPr="005A1B0D">
        <w:rPr>
          <w:rFonts w:ascii="Times New Roman" w:hAnsi="Times New Roman" w:cs="Times New Roman"/>
          <w:sz w:val="28"/>
          <w:szCs w:val="28"/>
        </w:rPr>
        <w:t>е</w:t>
      </w:r>
      <w:r w:rsidR="001D391A" w:rsidRPr="005A1B0D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FD264D" w:rsidRPr="005A1B0D">
        <w:rPr>
          <w:rFonts w:ascii="Times New Roman" w:hAnsi="Times New Roman" w:cs="Times New Roman"/>
          <w:sz w:val="28"/>
          <w:szCs w:val="28"/>
        </w:rPr>
        <w:t>е</w:t>
      </w:r>
      <w:r w:rsidR="001D391A" w:rsidRPr="005A1B0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D264D" w:rsidRPr="005A1B0D">
        <w:rPr>
          <w:rFonts w:ascii="Times New Roman" w:hAnsi="Times New Roman" w:cs="Times New Roman"/>
          <w:sz w:val="28"/>
          <w:szCs w:val="28"/>
        </w:rPr>
        <w:t>е</w:t>
      </w:r>
      <w:r w:rsidR="001D391A" w:rsidRPr="005A1B0D">
        <w:rPr>
          <w:rFonts w:ascii="Times New Roman" w:hAnsi="Times New Roman" w:cs="Times New Roman"/>
          <w:sz w:val="28"/>
          <w:szCs w:val="28"/>
        </w:rPr>
        <w:t xml:space="preserve"> «Детский сад </w:t>
      </w:r>
      <w:r w:rsidR="00F95889" w:rsidRPr="005A1B0D">
        <w:rPr>
          <w:rFonts w:ascii="Times New Roman" w:hAnsi="Times New Roman" w:cs="Times New Roman"/>
          <w:sz w:val="28"/>
          <w:szCs w:val="28"/>
        </w:rPr>
        <w:t xml:space="preserve">№ </w:t>
      </w:r>
      <w:r w:rsidR="00EA18DC" w:rsidRPr="005A1B0D">
        <w:rPr>
          <w:rFonts w:ascii="Times New Roman" w:hAnsi="Times New Roman" w:cs="Times New Roman"/>
          <w:sz w:val="28"/>
          <w:szCs w:val="28"/>
        </w:rPr>
        <w:t>4</w:t>
      </w:r>
      <w:r w:rsidR="00F95889" w:rsidRPr="005A1B0D">
        <w:rPr>
          <w:rFonts w:ascii="Times New Roman" w:hAnsi="Times New Roman" w:cs="Times New Roman"/>
          <w:sz w:val="28"/>
          <w:szCs w:val="28"/>
        </w:rPr>
        <w:t xml:space="preserve"> г.Беслана</w:t>
      </w:r>
      <w:r w:rsidR="001D391A" w:rsidRPr="005A1B0D">
        <w:rPr>
          <w:rFonts w:ascii="Times New Roman" w:hAnsi="Times New Roman" w:cs="Times New Roman"/>
          <w:sz w:val="28"/>
          <w:szCs w:val="28"/>
        </w:rPr>
        <w:t>» Правобережного района Республики Северная Осетия-Алания.</w:t>
      </w:r>
    </w:p>
    <w:p w:rsidR="00A75A6D" w:rsidRPr="005A1B0D" w:rsidRDefault="00B632CB" w:rsidP="001D391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5A1B0D">
        <w:rPr>
          <w:rFonts w:ascii="Times New Roman" w:hAnsi="Times New Roman" w:cs="Times New Roman"/>
          <w:sz w:val="28"/>
          <w:szCs w:val="28"/>
        </w:rPr>
        <w:t xml:space="preserve"> определение законности,</w:t>
      </w:r>
      <w:r w:rsidR="006374FE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sz w:val="28"/>
          <w:szCs w:val="28"/>
        </w:rPr>
        <w:t>эффективности,</w:t>
      </w:r>
      <w:r w:rsidR="006374FE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sz w:val="28"/>
          <w:szCs w:val="28"/>
        </w:rPr>
        <w:t>результативности и целевого использования средств муниципального бюджета,</w:t>
      </w:r>
      <w:r w:rsidR="006374FE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sz w:val="28"/>
          <w:szCs w:val="28"/>
        </w:rPr>
        <w:t>предназначенных для функционирования</w:t>
      </w:r>
      <w:r w:rsidR="006374FE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6374FE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sz w:val="28"/>
          <w:szCs w:val="28"/>
        </w:rPr>
        <w:t>учреждения,</w:t>
      </w:r>
      <w:r w:rsidR="006374FE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sz w:val="28"/>
          <w:szCs w:val="28"/>
        </w:rPr>
        <w:t xml:space="preserve">а также достоверность ведения </w:t>
      </w:r>
      <w:r w:rsidR="00492137" w:rsidRPr="005A1B0D">
        <w:rPr>
          <w:rFonts w:ascii="Times New Roman" w:hAnsi="Times New Roman" w:cs="Times New Roman"/>
          <w:sz w:val="28"/>
          <w:szCs w:val="28"/>
        </w:rPr>
        <w:t>бухгалтерского учета и составление отчетности.</w:t>
      </w:r>
      <w:r w:rsidR="006D13BE" w:rsidRPr="005A1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BE" w:rsidRPr="005A1B0D" w:rsidRDefault="006D13BE" w:rsidP="00B834C6">
      <w:pPr>
        <w:pStyle w:val="31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lastRenderedPageBreak/>
        <w:t>Проверяемый период</w:t>
      </w:r>
      <w:r w:rsidRPr="005A1B0D">
        <w:rPr>
          <w:rFonts w:ascii="Times New Roman" w:hAnsi="Times New Roman" w:cs="Times New Roman"/>
          <w:sz w:val="28"/>
          <w:szCs w:val="28"/>
        </w:rPr>
        <w:t xml:space="preserve">: </w:t>
      </w:r>
      <w:r w:rsidR="00A75A6D" w:rsidRPr="005A1B0D">
        <w:rPr>
          <w:rFonts w:ascii="Times New Roman" w:hAnsi="Times New Roman" w:cs="Times New Roman"/>
          <w:sz w:val="28"/>
          <w:szCs w:val="28"/>
        </w:rPr>
        <w:t>201</w:t>
      </w:r>
      <w:r w:rsidR="00EA18DC" w:rsidRPr="005A1B0D">
        <w:rPr>
          <w:rFonts w:ascii="Times New Roman" w:hAnsi="Times New Roman" w:cs="Times New Roman"/>
          <w:sz w:val="28"/>
          <w:szCs w:val="28"/>
        </w:rPr>
        <w:t>9г. - 2020</w:t>
      </w:r>
      <w:r w:rsidR="00A75A6D" w:rsidRPr="005A1B0D">
        <w:rPr>
          <w:rFonts w:ascii="Times New Roman" w:hAnsi="Times New Roman" w:cs="Times New Roman"/>
          <w:sz w:val="28"/>
          <w:szCs w:val="28"/>
        </w:rPr>
        <w:t>г</w:t>
      </w:r>
      <w:r w:rsidRPr="005A1B0D">
        <w:rPr>
          <w:rFonts w:ascii="Times New Roman" w:hAnsi="Times New Roman" w:cs="Times New Roman"/>
          <w:sz w:val="28"/>
          <w:szCs w:val="28"/>
        </w:rPr>
        <w:t>.</w:t>
      </w:r>
    </w:p>
    <w:p w:rsidR="00A85273" w:rsidRPr="005A1B0D" w:rsidRDefault="00492137" w:rsidP="00B834C6">
      <w:pPr>
        <w:pStyle w:val="310"/>
        <w:spacing w:after="12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  <w:r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A18DC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31.05.2021</w:t>
      </w:r>
      <w:r w:rsidR="00AF69B2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3725A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A18DC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10.06.2021</w:t>
      </w:r>
      <w:r w:rsidR="00AF69B2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B1A7B" w:rsidRPr="005A1B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6555" w:rsidRPr="005A1B0D" w:rsidRDefault="006D13BE" w:rsidP="00B834C6">
      <w:pPr>
        <w:pStyle w:val="310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>Вопросы контрольного мероприятия:</w:t>
      </w:r>
    </w:p>
    <w:p w:rsidR="007B20BC" w:rsidRPr="005A1B0D" w:rsidRDefault="007B20BC" w:rsidP="00417E8E">
      <w:pPr>
        <w:numPr>
          <w:ilvl w:val="0"/>
          <w:numId w:val="4"/>
        </w:numPr>
        <w:tabs>
          <w:tab w:val="left" w:pos="142"/>
        </w:tabs>
        <w:suppressAutoHyphens w:val="0"/>
        <w:spacing w:after="12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>Проверка соответствия осуществляемой деятельности учреждения  нормативным правовым актам, а также учредительным документам.</w:t>
      </w:r>
    </w:p>
    <w:p w:rsidR="007B20BC" w:rsidRPr="005A1B0D" w:rsidRDefault="007B20BC" w:rsidP="00F62989">
      <w:pPr>
        <w:numPr>
          <w:ilvl w:val="0"/>
          <w:numId w:val="4"/>
        </w:numPr>
        <w:tabs>
          <w:tab w:val="left" w:pos="142"/>
        </w:tabs>
        <w:suppressAutoHyphens w:val="0"/>
        <w:spacing w:before="100" w:beforeAutospacing="1" w:after="120" w:line="276" w:lineRule="auto"/>
        <w:ind w:left="0" w:hanging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</w:rPr>
        <w:t xml:space="preserve"> Ведение </w:t>
      </w:r>
      <w:hyperlink r:id="rId8" w:tooltip="Бухгалтерский учет" w:history="1">
        <w:r w:rsidRPr="0057547A">
          <w:rPr>
            <w:rFonts w:ascii="Times New Roman" w:eastAsia="Times New Roman" w:hAnsi="Times New Roman" w:cs="Times New Roman"/>
            <w:bCs/>
            <w:iCs/>
            <w:kern w:val="0"/>
            <w:sz w:val="28"/>
            <w:szCs w:val="28"/>
            <w:lang w:eastAsia="ru-RU"/>
          </w:rPr>
          <w:t>бухгалтерского учета</w:t>
        </w:r>
      </w:hyperlink>
      <w:r w:rsidRPr="0057547A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</w:rPr>
        <w:t>.</w:t>
      </w:r>
    </w:p>
    <w:p w:rsidR="007B20BC" w:rsidRPr="005A1B0D" w:rsidRDefault="007B20BC" w:rsidP="00F62989">
      <w:pPr>
        <w:numPr>
          <w:ilvl w:val="0"/>
          <w:numId w:val="4"/>
        </w:numPr>
        <w:tabs>
          <w:tab w:val="left" w:pos="142"/>
        </w:tabs>
        <w:suppressAutoHyphens w:val="0"/>
        <w:spacing w:after="120" w:line="276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Правильность и законность расчетов с поставщиками и подрядчиками.</w:t>
      </w:r>
    </w:p>
    <w:p w:rsidR="007B20BC" w:rsidRPr="005A1B0D" w:rsidRDefault="005A1B0D" w:rsidP="00F62989">
      <w:pPr>
        <w:numPr>
          <w:ilvl w:val="0"/>
          <w:numId w:val="4"/>
        </w:numPr>
        <w:tabs>
          <w:tab w:val="left" w:pos="142"/>
        </w:tabs>
        <w:suppressAutoHyphens w:val="0"/>
        <w:spacing w:after="120"/>
        <w:ind w:left="0" w:hanging="142"/>
        <w:contextualSpacing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7B20BC" w:rsidRPr="005A1B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Исполнение бюджетной сметы, кредиторская задолженность.</w:t>
      </w:r>
    </w:p>
    <w:p w:rsidR="007B20BC" w:rsidRPr="005A1B0D" w:rsidRDefault="00F62989" w:rsidP="00F62989">
      <w:pPr>
        <w:numPr>
          <w:ilvl w:val="0"/>
          <w:numId w:val="4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120"/>
        <w:ind w:left="0" w:hanging="14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7B20BC" w:rsidRPr="005A1B0D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Анализ штатной численности, законность и обоснованность использования </w:t>
      </w:r>
      <w:r w:rsidR="005A1B0D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7B20BC" w:rsidRPr="005A1B0D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средств на </w:t>
      </w:r>
      <w:hyperlink r:id="rId9" w:tooltip="Оплата труда" w:history="1">
        <w:r w:rsidR="007B20BC" w:rsidRPr="005A1B0D">
          <w:rPr>
            <w:rFonts w:ascii="Times New Roman" w:eastAsia="Times New Roman" w:hAnsi="Times New Roman" w:cs="Times New Roman"/>
            <w:bCs/>
            <w:color w:val="000000"/>
            <w:kern w:val="0"/>
            <w:sz w:val="28"/>
            <w:szCs w:val="28"/>
            <w:u w:val="single"/>
            <w:lang w:eastAsia="ru-RU"/>
          </w:rPr>
          <w:t>оплату труда</w:t>
        </w:r>
      </w:hyperlink>
      <w:r w:rsidR="007B20BC" w:rsidRPr="005A1B0D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. </w:t>
      </w:r>
    </w:p>
    <w:p w:rsidR="007B20BC" w:rsidRPr="005A1B0D" w:rsidRDefault="005A1B0D" w:rsidP="00F62989">
      <w:pPr>
        <w:numPr>
          <w:ilvl w:val="0"/>
          <w:numId w:val="4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120"/>
        <w:ind w:left="142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B20BC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Учет основных средств</w:t>
      </w:r>
      <w:r w:rsidR="007B20BC" w:rsidRPr="005A1B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Инвентаризация материальных ценност</w:t>
      </w:r>
      <w:r w:rsidR="007B20BC" w:rsidRPr="005A1B0D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ей, </w:t>
      </w:r>
      <w:r w:rsidR="007B20BC" w:rsidRPr="005A1B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определение ее </w:t>
      </w:r>
      <w:r w:rsidR="00F62989" w:rsidRPr="005A1B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</w:t>
      </w:r>
      <w:r w:rsidR="007B20BC" w:rsidRPr="005A1B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результатов и отражение их в учете.</w:t>
      </w:r>
    </w:p>
    <w:p w:rsidR="009039E8" w:rsidRPr="005A1B0D" w:rsidRDefault="009039E8" w:rsidP="00851EF9">
      <w:pPr>
        <w:spacing w:after="12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A1B0D">
        <w:rPr>
          <w:rFonts w:ascii="Times New Roman" w:hAnsi="Times New Roman"/>
          <w:b/>
          <w:sz w:val="28"/>
          <w:szCs w:val="28"/>
        </w:rPr>
        <w:t>Объем проверенных средств состав</w:t>
      </w:r>
      <w:r w:rsidR="003B64C1" w:rsidRPr="005A1B0D">
        <w:rPr>
          <w:rFonts w:ascii="Times New Roman" w:hAnsi="Times New Roman"/>
          <w:b/>
          <w:sz w:val="28"/>
          <w:szCs w:val="28"/>
        </w:rPr>
        <w:t>ил</w:t>
      </w:r>
      <w:r w:rsidRPr="005A1B0D">
        <w:rPr>
          <w:rFonts w:ascii="Times New Roman" w:hAnsi="Times New Roman"/>
          <w:b/>
          <w:sz w:val="28"/>
          <w:szCs w:val="28"/>
        </w:rPr>
        <w:t xml:space="preserve">: </w:t>
      </w:r>
    </w:p>
    <w:p w:rsidR="009039E8" w:rsidRPr="005A1B0D" w:rsidRDefault="009039E8" w:rsidP="00851EF9">
      <w:pPr>
        <w:spacing w:after="120" w:line="276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A1B0D">
        <w:rPr>
          <w:rFonts w:ascii="Times New Roman" w:hAnsi="Times New Roman"/>
          <w:sz w:val="28"/>
          <w:szCs w:val="28"/>
        </w:rPr>
        <w:t>всего</w:t>
      </w:r>
      <w:r w:rsidRPr="005A1B0D">
        <w:rPr>
          <w:rFonts w:ascii="Times New Roman" w:hAnsi="Times New Roman"/>
          <w:b/>
          <w:sz w:val="28"/>
          <w:szCs w:val="28"/>
        </w:rPr>
        <w:t xml:space="preserve"> </w:t>
      </w:r>
      <w:r w:rsidR="00CE1C91" w:rsidRPr="005A1B0D">
        <w:rPr>
          <w:rFonts w:ascii="Times New Roman" w:hAnsi="Times New Roman"/>
          <w:b/>
          <w:sz w:val="28"/>
          <w:szCs w:val="28"/>
        </w:rPr>
        <w:t>18 858 850,16</w:t>
      </w:r>
      <w:r w:rsidR="003E78F0" w:rsidRPr="005A1B0D">
        <w:rPr>
          <w:rFonts w:ascii="Times New Roman" w:hAnsi="Times New Roman"/>
          <w:b/>
          <w:sz w:val="28"/>
          <w:szCs w:val="28"/>
        </w:rPr>
        <w:t xml:space="preserve"> </w:t>
      </w:r>
      <w:r w:rsidRPr="005A1B0D">
        <w:rPr>
          <w:rFonts w:ascii="Times New Roman" w:hAnsi="Times New Roman"/>
          <w:b/>
          <w:sz w:val="28"/>
          <w:szCs w:val="28"/>
        </w:rPr>
        <w:t xml:space="preserve"> </w:t>
      </w:r>
      <w:r w:rsidRPr="005A1B0D">
        <w:rPr>
          <w:rFonts w:ascii="Times New Roman" w:hAnsi="Times New Roman"/>
          <w:sz w:val="28"/>
          <w:szCs w:val="28"/>
        </w:rPr>
        <w:t>в т.ч.:</w:t>
      </w:r>
    </w:p>
    <w:p w:rsidR="009039E8" w:rsidRPr="005A1B0D" w:rsidRDefault="009039E8" w:rsidP="007B20B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A1B0D">
        <w:rPr>
          <w:rFonts w:ascii="Times New Roman" w:hAnsi="Times New Roman"/>
          <w:sz w:val="28"/>
          <w:szCs w:val="28"/>
        </w:rPr>
        <w:t>201</w:t>
      </w:r>
      <w:r w:rsidR="00CE1C91" w:rsidRPr="005A1B0D">
        <w:rPr>
          <w:rFonts w:ascii="Times New Roman" w:hAnsi="Times New Roman"/>
          <w:sz w:val="28"/>
          <w:szCs w:val="28"/>
        </w:rPr>
        <w:t>9</w:t>
      </w:r>
      <w:r w:rsidRPr="005A1B0D">
        <w:rPr>
          <w:rFonts w:ascii="Times New Roman" w:hAnsi="Times New Roman"/>
          <w:sz w:val="28"/>
          <w:szCs w:val="28"/>
        </w:rPr>
        <w:t xml:space="preserve">г. – </w:t>
      </w:r>
      <w:r w:rsidR="00CE1C91" w:rsidRPr="005A1B0D">
        <w:rPr>
          <w:rFonts w:ascii="Times New Roman" w:hAnsi="Times New Roman"/>
          <w:sz w:val="28"/>
          <w:szCs w:val="28"/>
        </w:rPr>
        <w:t>10 025 450,37</w:t>
      </w:r>
      <w:r w:rsidR="008C21C8" w:rsidRPr="005A1B0D">
        <w:rPr>
          <w:rFonts w:ascii="Times New Roman" w:hAnsi="Times New Roman"/>
          <w:sz w:val="28"/>
          <w:szCs w:val="28"/>
        </w:rPr>
        <w:t xml:space="preserve"> руб.</w:t>
      </w:r>
    </w:p>
    <w:p w:rsidR="00120E8B" w:rsidRPr="005A1B0D" w:rsidRDefault="009039E8" w:rsidP="007B20B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A1B0D">
        <w:rPr>
          <w:rFonts w:ascii="Times New Roman" w:hAnsi="Times New Roman"/>
          <w:sz w:val="28"/>
          <w:szCs w:val="28"/>
        </w:rPr>
        <w:t>20</w:t>
      </w:r>
      <w:r w:rsidR="00CE1C91" w:rsidRPr="005A1B0D">
        <w:rPr>
          <w:rFonts w:ascii="Times New Roman" w:hAnsi="Times New Roman"/>
          <w:sz w:val="28"/>
          <w:szCs w:val="28"/>
        </w:rPr>
        <w:t>20</w:t>
      </w:r>
      <w:r w:rsidRPr="005A1B0D">
        <w:rPr>
          <w:rFonts w:ascii="Times New Roman" w:hAnsi="Times New Roman"/>
          <w:sz w:val="28"/>
          <w:szCs w:val="28"/>
        </w:rPr>
        <w:t xml:space="preserve">г. – </w:t>
      </w:r>
      <w:r w:rsidR="00CE1C91" w:rsidRPr="005A1B0D">
        <w:rPr>
          <w:rFonts w:ascii="Times New Roman" w:hAnsi="Times New Roman"/>
          <w:sz w:val="28"/>
          <w:szCs w:val="28"/>
        </w:rPr>
        <w:t>8 833 399,79</w:t>
      </w:r>
      <w:r w:rsidR="008C21C8" w:rsidRPr="005A1B0D">
        <w:rPr>
          <w:rFonts w:ascii="Times New Roman" w:hAnsi="Times New Roman"/>
          <w:sz w:val="28"/>
          <w:szCs w:val="28"/>
        </w:rPr>
        <w:t xml:space="preserve"> руб</w:t>
      </w:r>
      <w:r w:rsidR="00E11FE3" w:rsidRPr="005A1B0D">
        <w:rPr>
          <w:rFonts w:ascii="Times New Roman" w:hAnsi="Times New Roman"/>
          <w:sz w:val="28"/>
          <w:szCs w:val="28"/>
        </w:rPr>
        <w:t>.</w:t>
      </w:r>
    </w:p>
    <w:p w:rsidR="00AA1395" w:rsidRPr="005A1B0D" w:rsidRDefault="00671A44" w:rsidP="00851EF9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>ИНН</w:t>
      </w:r>
      <w:r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="004600D0" w:rsidRPr="005A1B0D">
        <w:rPr>
          <w:rFonts w:ascii="Times New Roman" w:hAnsi="Times New Roman" w:cs="Times New Roman"/>
          <w:sz w:val="28"/>
          <w:szCs w:val="28"/>
        </w:rPr>
        <w:t>–</w:t>
      </w:r>
      <w:r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="00745EB9" w:rsidRPr="005A1B0D">
        <w:rPr>
          <w:rFonts w:ascii="Times New Roman" w:hAnsi="Times New Roman" w:cs="Times New Roman"/>
          <w:sz w:val="28"/>
          <w:szCs w:val="28"/>
        </w:rPr>
        <w:t>1511011822</w:t>
      </w:r>
    </w:p>
    <w:p w:rsidR="00BB19E4" w:rsidRPr="005A1B0D" w:rsidRDefault="00671A44" w:rsidP="00851EF9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>КПП</w:t>
      </w:r>
      <w:r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="00BB19E4" w:rsidRPr="005A1B0D">
        <w:rPr>
          <w:rFonts w:ascii="Times New Roman" w:hAnsi="Times New Roman" w:cs="Times New Roman"/>
          <w:sz w:val="28"/>
          <w:szCs w:val="28"/>
        </w:rPr>
        <w:t>–</w:t>
      </w:r>
      <w:r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="00E21F43" w:rsidRPr="005A1B0D">
        <w:rPr>
          <w:rFonts w:ascii="Times New Roman" w:hAnsi="Times New Roman" w:cs="Times New Roman"/>
          <w:sz w:val="28"/>
          <w:szCs w:val="28"/>
        </w:rPr>
        <w:t>151101001</w:t>
      </w:r>
    </w:p>
    <w:p w:rsidR="00671A44" w:rsidRPr="005A1B0D" w:rsidRDefault="00671A44" w:rsidP="00851EF9">
      <w:pPr>
        <w:tabs>
          <w:tab w:val="left" w:pos="1134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>ОГРН</w:t>
      </w:r>
      <w:r w:rsidR="00C03B09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="00D524CF" w:rsidRPr="005A1B0D">
        <w:rPr>
          <w:rFonts w:ascii="Times New Roman" w:hAnsi="Times New Roman" w:cs="Times New Roman"/>
          <w:sz w:val="28"/>
          <w:szCs w:val="28"/>
        </w:rPr>
        <w:t>–</w:t>
      </w:r>
      <w:r w:rsidR="00C03B09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="00745EB9" w:rsidRPr="005A1B0D">
        <w:rPr>
          <w:rFonts w:ascii="Times New Roman" w:hAnsi="Times New Roman" w:cs="Times New Roman"/>
          <w:color w:val="35383B"/>
          <w:sz w:val="28"/>
          <w:szCs w:val="28"/>
          <w:shd w:val="clear" w:color="auto" w:fill="FFFFFF"/>
        </w:rPr>
        <w:t>1021500946543</w:t>
      </w:r>
    </w:p>
    <w:p w:rsidR="00BA6307" w:rsidRPr="005A1B0D" w:rsidRDefault="00BA6307" w:rsidP="00BA6307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t>Сведения по ф.</w:t>
      </w:r>
      <w:r w:rsidR="0058085A" w:rsidRPr="005A1B0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E78F0" w:rsidRPr="005A1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85A" w:rsidRPr="005A1B0D">
        <w:rPr>
          <w:rFonts w:ascii="Times New Roman" w:hAnsi="Times New Roman" w:cs="Times New Roman"/>
          <w:b/>
          <w:sz w:val="28"/>
          <w:szCs w:val="28"/>
        </w:rPr>
        <w:t>85-К на 01.01.20</w:t>
      </w:r>
      <w:r w:rsidR="00F84182" w:rsidRPr="005A1B0D">
        <w:rPr>
          <w:rFonts w:ascii="Times New Roman" w:hAnsi="Times New Roman" w:cs="Times New Roman"/>
          <w:b/>
          <w:sz w:val="28"/>
          <w:szCs w:val="28"/>
        </w:rPr>
        <w:t>2</w:t>
      </w:r>
      <w:r w:rsidR="000C61AC" w:rsidRPr="005A1B0D">
        <w:rPr>
          <w:rFonts w:ascii="Times New Roman" w:hAnsi="Times New Roman" w:cs="Times New Roman"/>
          <w:b/>
          <w:sz w:val="28"/>
          <w:szCs w:val="28"/>
        </w:rPr>
        <w:t>1</w:t>
      </w:r>
      <w:r w:rsidR="0058085A" w:rsidRPr="005A1B0D">
        <w:rPr>
          <w:rFonts w:ascii="Times New Roman" w:hAnsi="Times New Roman" w:cs="Times New Roman"/>
          <w:b/>
          <w:sz w:val="28"/>
          <w:szCs w:val="28"/>
        </w:rPr>
        <w:t>г.</w:t>
      </w:r>
      <w:r w:rsidRPr="005A1B0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A6307" w:rsidRPr="005A1B0D" w:rsidRDefault="008C21C8" w:rsidP="00BA6307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- численность воспитанников </w:t>
      </w:r>
      <w:r w:rsidR="00417E8E" w:rsidRPr="005A1B0D">
        <w:rPr>
          <w:rFonts w:ascii="Times New Roman" w:hAnsi="Times New Roman" w:cs="Times New Roman"/>
          <w:sz w:val="28"/>
          <w:szCs w:val="28"/>
        </w:rPr>
        <w:t>86</w:t>
      </w:r>
      <w:r w:rsidR="00F84182" w:rsidRPr="005A1B0D">
        <w:rPr>
          <w:rFonts w:ascii="Times New Roman" w:hAnsi="Times New Roman" w:cs="Times New Roman"/>
          <w:sz w:val="28"/>
          <w:szCs w:val="28"/>
        </w:rPr>
        <w:t xml:space="preserve"> </w:t>
      </w:r>
      <w:r w:rsidR="00BA6307" w:rsidRPr="005A1B0D">
        <w:rPr>
          <w:rFonts w:ascii="Times New Roman" w:hAnsi="Times New Roman" w:cs="Times New Roman"/>
          <w:sz w:val="28"/>
          <w:szCs w:val="28"/>
        </w:rPr>
        <w:t>чел.;</w:t>
      </w:r>
    </w:p>
    <w:p w:rsidR="00BA6307" w:rsidRPr="005A1B0D" w:rsidRDefault="00BA6307" w:rsidP="00BA6307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- число групп – </w:t>
      </w:r>
      <w:r w:rsidR="002738EC">
        <w:rPr>
          <w:rFonts w:ascii="Times New Roman" w:hAnsi="Times New Roman" w:cs="Times New Roman"/>
          <w:sz w:val="28"/>
          <w:szCs w:val="28"/>
        </w:rPr>
        <w:t>4</w:t>
      </w:r>
      <w:r w:rsidRPr="005A1B0D">
        <w:rPr>
          <w:rFonts w:ascii="Times New Roman" w:hAnsi="Times New Roman" w:cs="Times New Roman"/>
          <w:sz w:val="28"/>
          <w:szCs w:val="28"/>
        </w:rPr>
        <w:t>.</w:t>
      </w:r>
    </w:p>
    <w:p w:rsidR="00F62989" w:rsidRPr="005A1B0D" w:rsidRDefault="00F62989" w:rsidP="00A41448">
      <w:pPr>
        <w:tabs>
          <w:tab w:val="left" w:pos="-709"/>
          <w:tab w:val="left" w:pos="284"/>
        </w:tabs>
        <w:suppressAutoHyphens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62989" w:rsidRPr="005A1B0D" w:rsidRDefault="00AA4F4D" w:rsidP="0010322F">
      <w:pPr>
        <w:numPr>
          <w:ilvl w:val="0"/>
          <w:numId w:val="29"/>
        </w:numPr>
        <w:tabs>
          <w:tab w:val="left" w:pos="-709"/>
          <w:tab w:val="left" w:pos="284"/>
        </w:tabs>
        <w:suppressAutoHyphens w:val="0"/>
        <w:ind w:firstLine="567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Общие положения</w:t>
      </w:r>
    </w:p>
    <w:p w:rsidR="00F62989" w:rsidRPr="005A1B0D" w:rsidRDefault="00F62989" w:rsidP="0010322F">
      <w:pPr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 </w:t>
      </w:r>
      <w:r w:rsidR="00745EB9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 г.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Беслана» Правобережного района Республики Северная Осетия-Алания(далее по тексту – Учреждение)</w:t>
      </w:r>
      <w:r w:rsidR="000C61AC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является некоммерческой организацией, 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Полное наименование Учреждения: муниципальное бюджетное дошкольное образовательное учреждение «Детский сад № </w:t>
      </w:r>
      <w:r w:rsidR="00745EB9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 г.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Беслана» Правобережного района Республики Северная Осетия-Алания</w:t>
      </w:r>
    </w:p>
    <w:p w:rsidR="009E0048" w:rsidRPr="005A1B0D" w:rsidRDefault="009E0048" w:rsidP="000C2E0E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Сокращенное наименование Учре</w:t>
      </w:r>
      <w:r w:rsidR="00745EB9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ждения: МБДОУ «Детский сад № 4 г.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Беслана»</w:t>
      </w:r>
    </w:p>
    <w:p w:rsidR="009E0048" w:rsidRPr="005A1B0D" w:rsidRDefault="009E0048" w:rsidP="009E0048">
      <w:pPr>
        <w:suppressAutoHyphens w:val="0"/>
        <w:spacing w:line="276" w:lineRule="auto"/>
        <w:ind w:firstLine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Основной государственный регистрационный номер (ОГРН): </w:t>
      </w:r>
      <w:r w:rsidR="00745EB9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1021500946543</w:t>
      </w:r>
    </w:p>
    <w:p w:rsidR="009E0048" w:rsidRPr="005A1B0D" w:rsidRDefault="009E0048" w:rsidP="009E0048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Индивидуальный номер налогоплательщика (ИНН): </w:t>
      </w:r>
      <w:r w:rsidR="00745EB9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1511011822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Место нахождения Учреждения: 363029, РСО-Алания, Правобережный район, г.Беслан,   ул. </w:t>
      </w:r>
      <w:r w:rsidR="00745EB9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Плиева, 22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Тип Учреждения – бюджетное учреждение</w:t>
      </w:r>
      <w:r w:rsidRPr="005A1B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Тип образовательной организации – дошкольная образовательная организация.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Собственником имущества учреждения является муниципальное образование Правобережный район. 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Учредителем Учреждения является администрация местного самоуправления Правобережного района (далее – Учредитель).</w:t>
      </w:r>
    </w:p>
    <w:p w:rsidR="009E0048" w:rsidRPr="005A1B0D" w:rsidRDefault="009E0048" w:rsidP="009E0048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Полномочия учредителя Учреждения в соответствии со своими правоустанавливающими документами осуществляет орган администрации местного самоуправления Правобережного района  – Управление по вопросам образования, физической культуры и спорта администрации местного самоуправления   Правобережного района.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является юридическим лицом,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имеет печать с полным наименованием на русском языке. Учреждение вправе иметь штампы и бланки со своим наименованием, а также может иметь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подготовку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приобретает право на ведение образовательной деятельности (оказание образовательных услуг по реализации образовательных программ) с момента получения лицензии на осуществление образовательной деятельности.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Организация питания воспитанников (далее - обучающихся) возлагается на Учреждение.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обучающихся, в том числе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Учреждении создаются условия для осуществления присмотра и ухода за детьми. 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управления в сфере</w:t>
      </w:r>
      <w:r w:rsidRPr="005A1B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исполнительной власти, осуществляющих управление в сфере образования, нормативными правовыми актами органов местного самоуправления Правобережного района, решениями Учредителя, настоящим Уставом, локальными нормативными актами Учреждения.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Учреждение обладает автономией, под которой понимается самостоятельность </w:t>
      </w:r>
      <w:r w:rsidRPr="005A1B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осуществлении функций, отнесенных к его компетенции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законодательством Российской Федерации и Уставом Учреждения</w:t>
      </w:r>
      <w:r w:rsidRPr="005A1B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(в вопросах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Учреждение принимает участие</w:t>
      </w:r>
      <w:r w:rsidRPr="005A1B0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в международном сотрудничестве в сфере образования в различных формах, предусмотренных законодательством Российской Федерации, в том числе посредством заключения договоров по вопросам образования с иностранными организациями и гражданами.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Учреждении не допускаются создание и деятельность политических партий, религиозных организаций (объединений, движений).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Учреждении соблюдается принцип религиозной нейтральности системы государственного/муниципального образования в целях исключения конфликта прав и интересов представителей различных религиозных конфессий.</w:t>
      </w:r>
    </w:p>
    <w:p w:rsidR="009E0048" w:rsidRPr="005A1B0D" w:rsidRDefault="009E0048" w:rsidP="009E0048">
      <w:pPr>
        <w:numPr>
          <w:ilvl w:val="1"/>
          <w:numId w:val="1"/>
        </w:numPr>
        <w:tabs>
          <w:tab w:val="clear" w:pos="1048"/>
          <w:tab w:val="num" w:pos="48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Дисциплина в Учреждении поддерживается на основе уважения человеческого достоинства обучающихся, работников. Применение физического и (или) психического насилия по отношению к обучающимся </w:t>
      </w:r>
      <w:r w:rsidR="0010322F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 </w:t>
      </w:r>
      <w:r w:rsidR="0010322F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допускается.</w:t>
      </w:r>
    </w:p>
    <w:p w:rsidR="00F62989" w:rsidRPr="005A1B0D" w:rsidRDefault="00F62989" w:rsidP="009E0048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62989" w:rsidRPr="005A1B0D" w:rsidRDefault="00F62989" w:rsidP="00F62989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     Учреждение создано для оказания услуг (выполнения работ) в целях обеспечения реализации предусмотренных законодательством Российской Федерации полномочий муниципального образования Правобережного района в сфере образования.</w:t>
      </w:r>
    </w:p>
    <w:p w:rsidR="00F62989" w:rsidRPr="005A1B0D" w:rsidRDefault="00F62989" w:rsidP="00F62989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Pr="005A1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Основной целью деятельности Учреждения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является реализация права граждан на получение общедоступного и бесплатного дошкольного образования в пределах федерального государственного образовательного стандарта посредством предоставления образовательных услуг, удовлетворение иных нематериальных потребностей граждан в сфере образования. Помимо этого деятельность Учреждения направлена на предоставление дополнительного образования детей.</w:t>
      </w:r>
    </w:p>
    <w:p w:rsidR="00F62989" w:rsidRPr="005A1B0D" w:rsidRDefault="00F62989" w:rsidP="00F62989">
      <w:pPr>
        <w:tabs>
          <w:tab w:val="left" w:pos="1134"/>
        </w:tabs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Pr="005A1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Основные виды деятельности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осуществляемые Учреждением, и виды реализуемых образовательных программ:</w:t>
      </w:r>
    </w:p>
    <w:p w:rsidR="00F62989" w:rsidRPr="005A1B0D" w:rsidRDefault="00F62989" w:rsidP="00F62989">
      <w:pPr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услуг дошкольного образования (р</w:t>
      </w:r>
      <w:r w:rsidRPr="005A1B0D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еализация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основных общеобразовательных программ дошкольного образования, в том числе адаптированных);</w:t>
      </w:r>
    </w:p>
    <w:p w:rsidR="00F62989" w:rsidRPr="005A1B0D" w:rsidRDefault="00F62989" w:rsidP="00F62989">
      <w:pPr>
        <w:numPr>
          <w:ilvl w:val="0"/>
          <w:numId w:val="22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реализация услуг дополнительного образования (реализация дополнительных общеобразовательных программ - дополнительных общеразвивающих </w:t>
      </w:r>
      <w:r w:rsidR="0057547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программ различной направленности);</w:t>
      </w:r>
    </w:p>
    <w:p w:rsidR="00F62989" w:rsidRPr="005A1B0D" w:rsidRDefault="00F62989" w:rsidP="00F62989">
      <w:pPr>
        <w:numPr>
          <w:ilvl w:val="0"/>
          <w:numId w:val="22"/>
        </w:numPr>
        <w:tabs>
          <w:tab w:val="num" w:pos="284"/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присмотр и уход за детьми (дневной уход за детьми).</w:t>
      </w:r>
    </w:p>
    <w:p w:rsidR="00F62989" w:rsidRPr="005A1B0D" w:rsidRDefault="00F62989" w:rsidP="004F5544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</w:rPr>
      </w:pPr>
    </w:p>
    <w:p w:rsidR="00BB6F19" w:rsidRPr="005A1B0D" w:rsidRDefault="00BB6F19" w:rsidP="00BB6F19">
      <w:pPr>
        <w:pStyle w:val="af6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5A1B0D">
        <w:rPr>
          <w:b/>
          <w:bCs/>
          <w:iCs/>
          <w:sz w:val="28"/>
          <w:szCs w:val="28"/>
        </w:rPr>
        <w:t xml:space="preserve">Ведение </w:t>
      </w:r>
      <w:hyperlink r:id="rId10" w:tooltip="Бухгалтерский учет" w:history="1">
        <w:r w:rsidRPr="005A1B0D">
          <w:rPr>
            <w:rStyle w:val="a4"/>
            <w:b/>
            <w:bCs/>
            <w:iCs/>
            <w:color w:val="auto"/>
            <w:sz w:val="28"/>
            <w:szCs w:val="28"/>
            <w:u w:val="none"/>
          </w:rPr>
          <w:t>бухгалтерского учета</w:t>
        </w:r>
      </w:hyperlink>
    </w:p>
    <w:p w:rsidR="00BB6F19" w:rsidRPr="005A1B0D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 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:rsidR="00BB6F19" w:rsidRPr="005A1B0D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BB6F19" w:rsidRPr="005A1B0D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 Данные оборотов и остатков по счетам, отражённых в Главной книге, соответствуют оборотам и остаткам по журналам операций. </w:t>
      </w:r>
    </w:p>
    <w:p w:rsidR="00BB6F19" w:rsidRPr="005A1B0D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 Сохранность первичных документов, учётных регистров и других бухгалтерских документов, а также отчётности обеспечена.</w:t>
      </w:r>
    </w:p>
    <w:p w:rsidR="00BB6F19" w:rsidRPr="005A1B0D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 В целях организации и ведения бухгалтерского учета учреждение формиру</w:t>
      </w:r>
      <w:r w:rsidR="004F5544" w:rsidRPr="005A1B0D">
        <w:rPr>
          <w:rFonts w:ascii="Times New Roman" w:hAnsi="Times New Roman" w:cs="Times New Roman"/>
          <w:sz w:val="28"/>
          <w:szCs w:val="28"/>
        </w:rPr>
        <w:t>е</w:t>
      </w:r>
      <w:r w:rsidRPr="005A1B0D">
        <w:rPr>
          <w:rFonts w:ascii="Times New Roman" w:hAnsi="Times New Roman" w:cs="Times New Roman"/>
          <w:sz w:val="28"/>
          <w:szCs w:val="28"/>
        </w:rPr>
        <w:t>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BB6F19" w:rsidRPr="005A1B0D" w:rsidRDefault="00BB6F19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lastRenderedPageBreak/>
        <w:t xml:space="preserve">     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C418DC" w:rsidRPr="005A1B0D" w:rsidRDefault="00B478A9" w:rsidP="00444159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 </w:t>
      </w:r>
      <w:r w:rsidR="00BB6F19" w:rsidRPr="005A1B0D">
        <w:rPr>
          <w:rFonts w:ascii="Times New Roman" w:hAnsi="Times New Roman" w:cs="Times New Roman"/>
          <w:sz w:val="28"/>
          <w:szCs w:val="28"/>
        </w:rPr>
        <w:t>Для проверки предоставлена «Учетная политика» Учреждения, утвержденная приказом руководителя «Об утверждении учетной политики для целей бюджетного учета» на 20</w:t>
      </w:r>
      <w:r w:rsidR="00CE1C91" w:rsidRPr="005A1B0D">
        <w:rPr>
          <w:rFonts w:ascii="Times New Roman" w:hAnsi="Times New Roman" w:cs="Times New Roman"/>
          <w:sz w:val="28"/>
          <w:szCs w:val="28"/>
        </w:rPr>
        <w:t>20</w:t>
      </w:r>
      <w:r w:rsidR="00BB6F19" w:rsidRPr="005A1B0D">
        <w:rPr>
          <w:rFonts w:ascii="Times New Roman" w:hAnsi="Times New Roman" w:cs="Times New Roman"/>
          <w:sz w:val="28"/>
          <w:szCs w:val="28"/>
        </w:rPr>
        <w:t xml:space="preserve"> год от </w:t>
      </w:r>
      <w:r w:rsidR="00CE1C91" w:rsidRPr="005A1B0D">
        <w:rPr>
          <w:rFonts w:ascii="Times New Roman" w:hAnsi="Times New Roman" w:cs="Times New Roman"/>
          <w:sz w:val="28"/>
          <w:szCs w:val="28"/>
        </w:rPr>
        <w:t>20.12.2019</w:t>
      </w:r>
      <w:r w:rsidR="00B71241" w:rsidRPr="005A1B0D">
        <w:rPr>
          <w:rFonts w:ascii="Times New Roman" w:hAnsi="Times New Roman" w:cs="Times New Roman"/>
          <w:sz w:val="28"/>
          <w:szCs w:val="28"/>
        </w:rPr>
        <w:t>г</w:t>
      </w:r>
      <w:r w:rsidR="00BB6F19" w:rsidRPr="005A1B0D">
        <w:rPr>
          <w:rFonts w:ascii="Times New Roman" w:hAnsi="Times New Roman" w:cs="Times New Roman"/>
          <w:sz w:val="28"/>
          <w:szCs w:val="28"/>
        </w:rPr>
        <w:t xml:space="preserve">. </w:t>
      </w:r>
      <w:r w:rsidRPr="005A1B0D">
        <w:rPr>
          <w:rFonts w:ascii="Times New Roman" w:hAnsi="Times New Roman" w:cs="Times New Roman"/>
          <w:sz w:val="28"/>
          <w:szCs w:val="28"/>
        </w:rPr>
        <w:t>№</w:t>
      </w:r>
      <w:r w:rsidR="00CE1C91" w:rsidRPr="005A1B0D">
        <w:rPr>
          <w:rFonts w:ascii="Times New Roman" w:hAnsi="Times New Roman" w:cs="Times New Roman"/>
          <w:sz w:val="28"/>
          <w:szCs w:val="28"/>
        </w:rPr>
        <w:t>58</w:t>
      </w:r>
      <w:r w:rsidR="00CE1C91" w:rsidRPr="005A1B0D">
        <w:rPr>
          <w:rFonts w:ascii="Times New Roman" w:hAnsi="Times New Roman" w:cs="Times New Roman"/>
          <w:b/>
          <w:sz w:val="28"/>
          <w:szCs w:val="28"/>
        </w:rPr>
        <w:t>,</w:t>
      </w:r>
      <w:r w:rsidR="0010322F" w:rsidRPr="005A1B0D">
        <w:rPr>
          <w:rFonts w:ascii="Times New Roman" w:hAnsi="Times New Roman" w:cs="Times New Roman"/>
          <w:b/>
          <w:sz w:val="28"/>
          <w:szCs w:val="28"/>
        </w:rPr>
        <w:t xml:space="preserve"> которую необходимо доработать. Следует</w:t>
      </w:r>
      <w:r w:rsidR="00B92E7F" w:rsidRPr="005A1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50B" w:rsidRPr="005A1B0D">
        <w:rPr>
          <w:rFonts w:ascii="Times New Roman" w:hAnsi="Times New Roman" w:cs="Times New Roman"/>
          <w:b/>
          <w:sz w:val="28"/>
          <w:szCs w:val="28"/>
        </w:rPr>
        <w:t xml:space="preserve"> разра</w:t>
      </w:r>
      <w:r w:rsidR="0010322F" w:rsidRPr="005A1B0D">
        <w:rPr>
          <w:rFonts w:ascii="Times New Roman" w:hAnsi="Times New Roman" w:cs="Times New Roman"/>
          <w:b/>
          <w:sz w:val="28"/>
          <w:szCs w:val="28"/>
        </w:rPr>
        <w:t xml:space="preserve">ботать правила документооборота, </w:t>
      </w:r>
      <w:r w:rsidR="0010322F" w:rsidRPr="005A1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также утвердить перечень должностных лиц, ответственных за проверку каждого первичного документа и порядок его </w:t>
      </w:r>
      <w:r w:rsidR="0044415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сохранности и </w:t>
      </w:r>
      <w:r w:rsidR="0010322F" w:rsidRPr="005A1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передачи в архив. </w:t>
      </w:r>
      <w:r w:rsidR="0010322F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 составлении графика документооборота можно воспользоваться  Положением о документах и документообороте в  бухгалтерском учете, утвержденном Минфином. </w:t>
      </w:r>
    </w:p>
    <w:p w:rsidR="006D13BE" w:rsidRPr="005A1B0D" w:rsidRDefault="006D13BE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2E0E" w:rsidRDefault="006D13BE" w:rsidP="00444159">
      <w:pPr>
        <w:pStyle w:val="ac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1B0D">
        <w:rPr>
          <w:rFonts w:ascii="Times New Roman" w:hAnsi="Times New Roman"/>
          <w:b/>
          <w:bCs/>
          <w:sz w:val="28"/>
          <w:szCs w:val="28"/>
        </w:rPr>
        <w:t>Правильность и законность расчето</w:t>
      </w:r>
      <w:r w:rsidR="000C2E0E">
        <w:rPr>
          <w:rFonts w:ascii="Times New Roman" w:hAnsi="Times New Roman"/>
          <w:b/>
          <w:bCs/>
          <w:sz w:val="28"/>
          <w:szCs w:val="28"/>
        </w:rPr>
        <w:t>в</w:t>
      </w:r>
    </w:p>
    <w:p w:rsidR="006D13BE" w:rsidRDefault="000C2E0E" w:rsidP="00444159">
      <w:pPr>
        <w:pStyle w:val="ac"/>
        <w:spacing w:after="0" w:line="276" w:lineRule="auto"/>
        <w:ind w:left="4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с поставщиками и подрядчиками</w:t>
      </w:r>
    </w:p>
    <w:p w:rsidR="000C2E0E" w:rsidRPr="005A1B0D" w:rsidRDefault="000C2E0E" w:rsidP="00444159">
      <w:pPr>
        <w:pStyle w:val="ac"/>
        <w:spacing w:after="0" w:line="276" w:lineRule="auto"/>
        <w:ind w:left="480"/>
        <w:rPr>
          <w:rFonts w:ascii="Times New Roman" w:hAnsi="Times New Roman"/>
          <w:b/>
          <w:bCs/>
          <w:sz w:val="28"/>
          <w:szCs w:val="28"/>
        </w:rPr>
      </w:pPr>
    </w:p>
    <w:p w:rsidR="00A05499" w:rsidRPr="005A1B0D" w:rsidRDefault="006D13BE" w:rsidP="0044415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>Проведена проверка Журнала операций № 4 по расчета</w:t>
      </w:r>
      <w:r w:rsidR="004F5544" w:rsidRPr="005A1B0D">
        <w:rPr>
          <w:rFonts w:ascii="Times New Roman" w:hAnsi="Times New Roman" w:cs="Times New Roman"/>
          <w:sz w:val="28"/>
          <w:szCs w:val="28"/>
        </w:rPr>
        <w:t>м с поставщиками и подрядчиками</w:t>
      </w:r>
      <w:r w:rsidRPr="005A1B0D">
        <w:rPr>
          <w:rFonts w:ascii="Times New Roman" w:hAnsi="Times New Roman" w:cs="Times New Roman"/>
          <w:sz w:val="28"/>
          <w:szCs w:val="28"/>
        </w:rPr>
        <w:t xml:space="preserve"> 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</w:t>
      </w:r>
      <w:r w:rsidR="00BE091F" w:rsidRPr="005A1B0D">
        <w:rPr>
          <w:rFonts w:ascii="Times New Roman" w:hAnsi="Times New Roman" w:cs="Times New Roman"/>
          <w:sz w:val="28"/>
          <w:szCs w:val="28"/>
        </w:rPr>
        <w:t>ных услуг.</w:t>
      </w:r>
      <w:r w:rsidR="00374C3A" w:rsidRPr="005A1B0D">
        <w:rPr>
          <w:rFonts w:ascii="Times New Roman" w:hAnsi="Times New Roman" w:cs="Times New Roman"/>
          <w:sz w:val="28"/>
          <w:szCs w:val="28"/>
        </w:rPr>
        <w:t xml:space="preserve">  </w:t>
      </w:r>
      <w:r w:rsidRPr="005A1B0D">
        <w:rPr>
          <w:rFonts w:ascii="Times New Roman" w:hAnsi="Times New Roman" w:cs="Times New Roman"/>
          <w:sz w:val="28"/>
          <w:szCs w:val="28"/>
        </w:rPr>
        <w:t>Законность использования средств на приобретение товаров, работ и услуг подкрепляется соответствующими документами.</w:t>
      </w:r>
    </w:p>
    <w:p w:rsidR="00F8290E" w:rsidRPr="005A1B0D" w:rsidRDefault="00F8290E" w:rsidP="00A73AF1">
      <w:pPr>
        <w:spacing w:line="276" w:lineRule="auto"/>
        <w:jc w:val="both"/>
        <w:rPr>
          <w:b/>
          <w:sz w:val="28"/>
          <w:szCs w:val="28"/>
          <w:highlight w:val="yellow"/>
        </w:rPr>
      </w:pPr>
    </w:p>
    <w:p w:rsidR="0009740D" w:rsidRPr="00193819" w:rsidRDefault="00444159" w:rsidP="00A73AF1">
      <w:pPr>
        <w:pStyle w:val="ac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93819">
        <w:rPr>
          <w:rFonts w:ascii="Times New Roman" w:hAnsi="Times New Roman"/>
          <w:b/>
          <w:bCs/>
          <w:sz w:val="28"/>
          <w:szCs w:val="28"/>
        </w:rPr>
        <w:t>Исполнение бюджетной сметы, кредиторская задолженность</w:t>
      </w:r>
    </w:p>
    <w:p w:rsidR="00FB05B5" w:rsidRPr="00193819" w:rsidRDefault="00FB05B5" w:rsidP="0002000B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93819">
        <w:rPr>
          <w:rFonts w:ascii="Times New Roman" w:hAnsi="Times New Roman"/>
          <w:color w:val="000000"/>
          <w:sz w:val="28"/>
          <w:szCs w:val="28"/>
        </w:rPr>
        <w:t xml:space="preserve">     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FB05B5" w:rsidRPr="00193819" w:rsidRDefault="00FB05B5" w:rsidP="0002000B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93819">
        <w:rPr>
          <w:rFonts w:ascii="Times New Roman" w:hAnsi="Times New Roman"/>
          <w:color w:val="000000"/>
          <w:sz w:val="28"/>
          <w:szCs w:val="28"/>
        </w:rPr>
        <w:t xml:space="preserve">     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FB05B5" w:rsidRPr="00193819" w:rsidRDefault="00FB05B5" w:rsidP="0002000B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93819">
        <w:rPr>
          <w:rFonts w:ascii="Times New Roman" w:hAnsi="Times New Roman"/>
          <w:color w:val="000000"/>
          <w:sz w:val="28"/>
          <w:szCs w:val="28"/>
        </w:rPr>
        <w:t xml:space="preserve">     Бюджетные сметы  Учреждения на 201</w:t>
      </w:r>
      <w:r w:rsidR="00193819" w:rsidRPr="00193819">
        <w:rPr>
          <w:rFonts w:ascii="Times New Roman" w:hAnsi="Times New Roman"/>
          <w:color w:val="000000"/>
          <w:sz w:val="28"/>
          <w:szCs w:val="28"/>
        </w:rPr>
        <w:t>9</w:t>
      </w:r>
      <w:r w:rsidRPr="00193819">
        <w:rPr>
          <w:rFonts w:ascii="Times New Roman" w:hAnsi="Times New Roman"/>
          <w:color w:val="000000"/>
          <w:sz w:val="28"/>
          <w:szCs w:val="28"/>
        </w:rPr>
        <w:t>г. и 20</w:t>
      </w:r>
      <w:r w:rsidR="00193819" w:rsidRPr="00193819">
        <w:rPr>
          <w:rFonts w:ascii="Times New Roman" w:hAnsi="Times New Roman"/>
          <w:color w:val="000000"/>
          <w:sz w:val="28"/>
          <w:szCs w:val="28"/>
        </w:rPr>
        <w:t>20</w:t>
      </w:r>
      <w:r w:rsidRPr="00193819">
        <w:rPr>
          <w:rFonts w:ascii="Times New Roman" w:hAnsi="Times New Roman"/>
          <w:color w:val="000000"/>
          <w:sz w:val="28"/>
          <w:szCs w:val="28"/>
        </w:rPr>
        <w:t>г. утверждены начальником управления образования Правобережного района.</w:t>
      </w:r>
    </w:p>
    <w:p w:rsidR="00FB05B5" w:rsidRPr="00193819" w:rsidRDefault="00FB05B5" w:rsidP="0002000B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93819">
        <w:rPr>
          <w:rFonts w:ascii="Times New Roman" w:hAnsi="Times New Roman"/>
          <w:color w:val="000000"/>
          <w:sz w:val="28"/>
          <w:szCs w:val="28"/>
        </w:rPr>
        <w:t xml:space="preserve">     Показатели бюджетной сметы Учреждения детализированы по кодам статей  соответствующих групп  классификации операций сектора государственного управления в пределах доведенных лимитов бюджетных обязательств.</w:t>
      </w:r>
    </w:p>
    <w:p w:rsidR="00FB05B5" w:rsidRPr="00DB3206" w:rsidRDefault="00FB05B5" w:rsidP="0002000B">
      <w:pPr>
        <w:pStyle w:val="ac"/>
        <w:spacing w:after="0" w:line="276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DB3206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Финансовое обеспечение деятельности  Учреждения осуществляется за счет средств  бюджета  муниципального образования Правобережный район  и субвенций из республиканского бюджета на основании бюджетной сметы.</w:t>
      </w:r>
    </w:p>
    <w:p w:rsidR="00A73AF1" w:rsidRPr="00DB3206" w:rsidRDefault="00FB05B5" w:rsidP="00EB78AE">
      <w:pPr>
        <w:pStyle w:val="ac"/>
        <w:spacing w:after="0" w:line="276" w:lineRule="auto"/>
        <w:ind w:left="480"/>
        <w:rPr>
          <w:rFonts w:ascii="Times New Roman" w:hAnsi="Times New Roman"/>
          <w:sz w:val="28"/>
          <w:szCs w:val="28"/>
        </w:rPr>
      </w:pPr>
      <w:r w:rsidRPr="00DB3206">
        <w:rPr>
          <w:rFonts w:ascii="Times New Roman" w:hAnsi="Times New Roman"/>
          <w:sz w:val="28"/>
          <w:szCs w:val="28"/>
        </w:rPr>
        <w:t xml:space="preserve">      </w:t>
      </w:r>
    </w:p>
    <w:p w:rsidR="00DB3206" w:rsidRPr="00DB3206" w:rsidRDefault="00DB3206" w:rsidP="00DB3206">
      <w:pPr>
        <w:pStyle w:val="ac"/>
        <w:spacing w:line="276" w:lineRule="auto"/>
        <w:ind w:left="480"/>
        <w:jc w:val="center"/>
        <w:rPr>
          <w:rFonts w:ascii="Times New Roman" w:hAnsi="Times New Roman"/>
          <w:i/>
          <w:sz w:val="24"/>
          <w:szCs w:val="24"/>
        </w:rPr>
      </w:pPr>
      <w:r w:rsidRPr="00DB3206">
        <w:rPr>
          <w:rFonts w:ascii="Times New Roman" w:hAnsi="Times New Roman"/>
          <w:i/>
          <w:sz w:val="24"/>
          <w:szCs w:val="24"/>
        </w:rPr>
        <w:t>Рассмотрим исполнение бюджета по видам расходов:</w:t>
      </w:r>
    </w:p>
    <w:p w:rsidR="00DB3206" w:rsidRPr="00DB3206" w:rsidRDefault="00DB3206" w:rsidP="00DB3206">
      <w:pPr>
        <w:pStyle w:val="ac"/>
        <w:ind w:left="480"/>
        <w:jc w:val="right"/>
        <w:rPr>
          <w:rFonts w:ascii="Times New Roman" w:hAnsi="Times New Roman"/>
          <w:sz w:val="24"/>
          <w:szCs w:val="24"/>
        </w:rPr>
      </w:pPr>
      <w:r w:rsidRPr="00DB3206">
        <w:rPr>
          <w:rFonts w:ascii="Times New Roman" w:hAnsi="Times New Roman"/>
          <w:sz w:val="24"/>
          <w:szCs w:val="24"/>
        </w:rPr>
        <w:t>(тыс.руб.)</w:t>
      </w:r>
    </w:p>
    <w:tbl>
      <w:tblPr>
        <w:tblStyle w:val="23"/>
        <w:tblW w:w="5593" w:type="pct"/>
        <w:tblInd w:w="-743" w:type="dxa"/>
        <w:tblLayout w:type="fixed"/>
        <w:tblLook w:val="04A0"/>
      </w:tblPr>
      <w:tblGrid>
        <w:gridCol w:w="2411"/>
        <w:gridCol w:w="1490"/>
        <w:gridCol w:w="1061"/>
        <w:gridCol w:w="991"/>
        <w:gridCol w:w="989"/>
        <w:gridCol w:w="907"/>
        <w:gridCol w:w="948"/>
        <w:gridCol w:w="844"/>
        <w:gridCol w:w="848"/>
        <w:gridCol w:w="851"/>
      </w:tblGrid>
      <w:tr w:rsidR="00DB3206" w:rsidRPr="00DB3206" w:rsidTr="009E6237">
        <w:trPr>
          <w:trHeight w:val="274"/>
        </w:trPr>
        <w:tc>
          <w:tcPr>
            <w:tcW w:w="1063" w:type="pct"/>
            <w:vMerge w:val="restart"/>
            <w:hideMark/>
          </w:tcPr>
          <w:p w:rsidR="00DB3206" w:rsidRPr="00DB3206" w:rsidRDefault="00DB3206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57" w:type="pct"/>
            <w:vMerge w:val="restart"/>
            <w:hideMark/>
          </w:tcPr>
          <w:p w:rsidR="00DB3206" w:rsidRPr="00DB3206" w:rsidRDefault="00DB3206" w:rsidP="003044D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Вид расхода/доп.классификация</w:t>
            </w:r>
          </w:p>
        </w:tc>
        <w:tc>
          <w:tcPr>
            <w:tcW w:w="1741" w:type="pct"/>
            <w:gridSpan w:val="4"/>
            <w:hideMark/>
          </w:tcPr>
          <w:p w:rsidR="00DB3206" w:rsidRPr="00DB3206" w:rsidRDefault="00DB3206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539" w:type="pct"/>
            <w:gridSpan w:val="4"/>
            <w:hideMark/>
          </w:tcPr>
          <w:p w:rsidR="00DB3206" w:rsidRPr="00DB3206" w:rsidRDefault="00DB3206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2020 год</w:t>
            </w:r>
          </w:p>
        </w:tc>
      </w:tr>
      <w:tr w:rsidR="00DB3206" w:rsidRPr="00DB3206" w:rsidTr="009E6237">
        <w:trPr>
          <w:trHeight w:val="1194"/>
        </w:trPr>
        <w:tc>
          <w:tcPr>
            <w:tcW w:w="1063" w:type="pct"/>
            <w:vMerge/>
            <w:tcBorders>
              <w:bottom w:val="single" w:sz="4" w:space="0" w:color="auto"/>
            </w:tcBorders>
            <w:hideMark/>
          </w:tcPr>
          <w:p w:rsidR="00DB3206" w:rsidRPr="00DB3206" w:rsidRDefault="00DB3206" w:rsidP="003044D9">
            <w:pPr>
              <w:suppressAutoHyphens w:val="0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  <w:hideMark/>
          </w:tcPr>
          <w:p w:rsidR="00DB3206" w:rsidRPr="00DB3206" w:rsidRDefault="00DB3206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  <w:hideMark/>
          </w:tcPr>
          <w:p w:rsidR="00DB3206" w:rsidRPr="00DB3206" w:rsidRDefault="00DB3206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hideMark/>
          </w:tcPr>
          <w:p w:rsidR="00DB3206" w:rsidRPr="00DB3206" w:rsidRDefault="00DB3206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hideMark/>
          </w:tcPr>
          <w:p w:rsidR="00DB3206" w:rsidRPr="00DB3206" w:rsidRDefault="00DB3206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hideMark/>
          </w:tcPr>
          <w:p w:rsidR="00DB3206" w:rsidRPr="00DB3206" w:rsidRDefault="00DB3206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:rsidR="00DB3206" w:rsidRPr="00DB3206" w:rsidRDefault="00DB3206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бюджетные назначения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hideMark/>
          </w:tcPr>
          <w:p w:rsidR="00DB3206" w:rsidRPr="00DB3206" w:rsidRDefault="00DB3206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hideMark/>
          </w:tcPr>
          <w:p w:rsidR="00DB3206" w:rsidRPr="00DB3206" w:rsidRDefault="00DB3206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Неисполненные назначения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hideMark/>
          </w:tcPr>
          <w:p w:rsidR="00DB3206" w:rsidRPr="00DB3206" w:rsidRDefault="00DB3206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011872" w:rsidRPr="00DB3206" w:rsidTr="009E6237">
        <w:trPr>
          <w:trHeight w:val="435"/>
        </w:trPr>
        <w:tc>
          <w:tcPr>
            <w:tcW w:w="1063" w:type="pct"/>
            <w:hideMark/>
          </w:tcPr>
          <w:p w:rsidR="00011872" w:rsidRPr="00DB3206" w:rsidRDefault="00011872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657" w:type="pct"/>
            <w:hideMark/>
          </w:tcPr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111/Р.237.2124</w:t>
            </w:r>
          </w:p>
        </w:tc>
        <w:tc>
          <w:tcPr>
            <w:tcW w:w="46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4352,0</w:t>
            </w:r>
          </w:p>
        </w:tc>
        <w:tc>
          <w:tcPr>
            <w:tcW w:w="437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4398,4</w:t>
            </w:r>
          </w:p>
        </w:tc>
        <w:tc>
          <w:tcPr>
            <w:tcW w:w="436" w:type="pct"/>
            <w:hideMark/>
          </w:tcPr>
          <w:p w:rsidR="00011872" w:rsidRDefault="00011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-46,4</w:t>
            </w:r>
          </w:p>
        </w:tc>
        <w:tc>
          <w:tcPr>
            <w:tcW w:w="400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1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4587,3</w:t>
            </w:r>
          </w:p>
        </w:tc>
        <w:tc>
          <w:tcPr>
            <w:tcW w:w="372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4587,3</w:t>
            </w:r>
          </w:p>
        </w:tc>
        <w:tc>
          <w:tcPr>
            <w:tcW w:w="374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011872" w:rsidRPr="00DB3206" w:rsidTr="009E6237">
        <w:trPr>
          <w:trHeight w:val="567"/>
        </w:trPr>
        <w:tc>
          <w:tcPr>
            <w:tcW w:w="1063" w:type="pct"/>
            <w:hideMark/>
          </w:tcPr>
          <w:p w:rsidR="00011872" w:rsidRPr="00DB3206" w:rsidRDefault="00011872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Начисление на оплату труда</w:t>
            </w:r>
          </w:p>
        </w:tc>
        <w:tc>
          <w:tcPr>
            <w:tcW w:w="657" w:type="pct"/>
            <w:hideMark/>
          </w:tcPr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119/Р.237.2124</w:t>
            </w:r>
          </w:p>
        </w:tc>
        <w:tc>
          <w:tcPr>
            <w:tcW w:w="46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1314,0</w:t>
            </w:r>
          </w:p>
        </w:tc>
        <w:tc>
          <w:tcPr>
            <w:tcW w:w="437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1316,1</w:t>
            </w:r>
          </w:p>
        </w:tc>
        <w:tc>
          <w:tcPr>
            <w:tcW w:w="436" w:type="pct"/>
            <w:hideMark/>
          </w:tcPr>
          <w:p w:rsidR="00011872" w:rsidRDefault="00011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-2,1</w:t>
            </w:r>
          </w:p>
        </w:tc>
        <w:tc>
          <w:tcPr>
            <w:tcW w:w="400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1323,3</w:t>
            </w:r>
          </w:p>
        </w:tc>
        <w:tc>
          <w:tcPr>
            <w:tcW w:w="372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1323,3</w:t>
            </w:r>
          </w:p>
        </w:tc>
        <w:tc>
          <w:tcPr>
            <w:tcW w:w="374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011872" w:rsidRPr="00DB3206" w:rsidTr="009E6237">
        <w:trPr>
          <w:trHeight w:val="567"/>
        </w:trPr>
        <w:tc>
          <w:tcPr>
            <w:tcW w:w="1063" w:type="pct"/>
            <w:hideMark/>
          </w:tcPr>
          <w:p w:rsidR="00011872" w:rsidRPr="00DB3206" w:rsidRDefault="00011872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57" w:type="pct"/>
            <w:hideMark/>
          </w:tcPr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244/Р237.2124</w:t>
            </w:r>
          </w:p>
        </w:tc>
        <w:tc>
          <w:tcPr>
            <w:tcW w:w="46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437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436" w:type="pct"/>
            <w:hideMark/>
          </w:tcPr>
          <w:p w:rsidR="00011872" w:rsidRDefault="00011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400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41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72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74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011872" w:rsidRPr="00DB3206" w:rsidTr="009E6237">
        <w:trPr>
          <w:trHeight w:val="417"/>
        </w:trPr>
        <w:tc>
          <w:tcPr>
            <w:tcW w:w="1063" w:type="pct"/>
            <w:hideMark/>
          </w:tcPr>
          <w:p w:rsidR="00011872" w:rsidRPr="00DB3206" w:rsidRDefault="00011872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657" w:type="pct"/>
            <w:hideMark/>
          </w:tcPr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111/П211</w:t>
            </w:r>
          </w:p>
        </w:tc>
        <w:tc>
          <w:tcPr>
            <w:tcW w:w="46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990,5</w:t>
            </w:r>
          </w:p>
        </w:tc>
        <w:tc>
          <w:tcPr>
            <w:tcW w:w="437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1077,8</w:t>
            </w:r>
          </w:p>
        </w:tc>
        <w:tc>
          <w:tcPr>
            <w:tcW w:w="436" w:type="pct"/>
            <w:hideMark/>
          </w:tcPr>
          <w:p w:rsidR="00011872" w:rsidRDefault="00011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-87,3</w:t>
            </w:r>
          </w:p>
        </w:tc>
        <w:tc>
          <w:tcPr>
            <w:tcW w:w="400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108,81</w:t>
            </w:r>
          </w:p>
        </w:tc>
        <w:tc>
          <w:tcPr>
            <w:tcW w:w="41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727,8</w:t>
            </w:r>
          </w:p>
        </w:tc>
        <w:tc>
          <w:tcPr>
            <w:tcW w:w="372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727,8</w:t>
            </w:r>
          </w:p>
        </w:tc>
        <w:tc>
          <w:tcPr>
            <w:tcW w:w="374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011872" w:rsidRPr="00DB3206" w:rsidTr="009E6237">
        <w:trPr>
          <w:trHeight w:val="394"/>
        </w:trPr>
        <w:tc>
          <w:tcPr>
            <w:tcW w:w="1063" w:type="pct"/>
            <w:hideMark/>
          </w:tcPr>
          <w:p w:rsidR="00011872" w:rsidRPr="00DB3206" w:rsidRDefault="00011872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Начисление на оплату труда</w:t>
            </w:r>
          </w:p>
        </w:tc>
        <w:tc>
          <w:tcPr>
            <w:tcW w:w="657" w:type="pct"/>
            <w:hideMark/>
          </w:tcPr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119/П213</w:t>
            </w:r>
          </w:p>
        </w:tc>
        <w:tc>
          <w:tcPr>
            <w:tcW w:w="46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230,7</w:t>
            </w:r>
          </w:p>
        </w:tc>
        <w:tc>
          <w:tcPr>
            <w:tcW w:w="437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436" w:type="pct"/>
            <w:hideMark/>
          </w:tcPr>
          <w:p w:rsidR="00011872" w:rsidRDefault="00011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400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38,31</w:t>
            </w:r>
          </w:p>
        </w:tc>
        <w:tc>
          <w:tcPr>
            <w:tcW w:w="41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72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74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011872" w:rsidRPr="00DB3206" w:rsidTr="009E6237">
        <w:trPr>
          <w:trHeight w:val="391"/>
        </w:trPr>
        <w:tc>
          <w:tcPr>
            <w:tcW w:w="1063" w:type="pct"/>
            <w:hideMark/>
          </w:tcPr>
          <w:p w:rsidR="00011872" w:rsidRPr="00DB3206" w:rsidRDefault="00011872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Услуги связи и интернет</w:t>
            </w:r>
          </w:p>
        </w:tc>
        <w:tc>
          <w:tcPr>
            <w:tcW w:w="657" w:type="pct"/>
            <w:hideMark/>
          </w:tcPr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242/П221</w:t>
            </w:r>
          </w:p>
        </w:tc>
        <w:tc>
          <w:tcPr>
            <w:tcW w:w="46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37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436" w:type="pct"/>
            <w:hideMark/>
          </w:tcPr>
          <w:p w:rsidR="00011872" w:rsidRDefault="00011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-0,2</w:t>
            </w:r>
          </w:p>
        </w:tc>
        <w:tc>
          <w:tcPr>
            <w:tcW w:w="400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2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374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375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011872" w:rsidRPr="00DB3206" w:rsidTr="009E6237">
        <w:trPr>
          <w:trHeight w:val="371"/>
        </w:trPr>
        <w:tc>
          <w:tcPr>
            <w:tcW w:w="1063" w:type="pct"/>
          </w:tcPr>
          <w:p w:rsidR="00011872" w:rsidRPr="00DB3206" w:rsidRDefault="00011872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Заправка картриджей</w:t>
            </w:r>
          </w:p>
        </w:tc>
        <w:tc>
          <w:tcPr>
            <w:tcW w:w="657" w:type="pct"/>
          </w:tcPr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242/П225</w:t>
            </w:r>
          </w:p>
        </w:tc>
        <w:tc>
          <w:tcPr>
            <w:tcW w:w="468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</w:tcPr>
          <w:p w:rsidR="00011872" w:rsidRDefault="00011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2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</w:tr>
      <w:tr w:rsidR="00011872" w:rsidRPr="00DB3206" w:rsidTr="009E6237">
        <w:trPr>
          <w:trHeight w:val="355"/>
        </w:trPr>
        <w:tc>
          <w:tcPr>
            <w:tcW w:w="1063" w:type="pct"/>
            <w:hideMark/>
          </w:tcPr>
          <w:p w:rsidR="00011872" w:rsidRPr="00DB3206" w:rsidRDefault="00011872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657" w:type="pct"/>
            <w:hideMark/>
          </w:tcPr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244/П223</w:t>
            </w:r>
          </w:p>
        </w:tc>
        <w:tc>
          <w:tcPr>
            <w:tcW w:w="46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37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346,8</w:t>
            </w:r>
          </w:p>
        </w:tc>
        <w:tc>
          <w:tcPr>
            <w:tcW w:w="436" w:type="pct"/>
            <w:hideMark/>
          </w:tcPr>
          <w:p w:rsidR="00011872" w:rsidRDefault="00011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-46,8</w:t>
            </w:r>
          </w:p>
        </w:tc>
        <w:tc>
          <w:tcPr>
            <w:tcW w:w="400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115,6</w:t>
            </w:r>
          </w:p>
        </w:tc>
        <w:tc>
          <w:tcPr>
            <w:tcW w:w="41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344,6</w:t>
            </w:r>
          </w:p>
        </w:tc>
        <w:tc>
          <w:tcPr>
            <w:tcW w:w="372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334,3</w:t>
            </w:r>
          </w:p>
        </w:tc>
        <w:tc>
          <w:tcPr>
            <w:tcW w:w="374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375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97</w:t>
            </w:r>
          </w:p>
        </w:tc>
      </w:tr>
      <w:tr w:rsidR="00011872" w:rsidRPr="00DB3206" w:rsidTr="009E6237">
        <w:trPr>
          <w:trHeight w:val="567"/>
        </w:trPr>
        <w:tc>
          <w:tcPr>
            <w:tcW w:w="1063" w:type="pct"/>
            <w:hideMark/>
          </w:tcPr>
          <w:p w:rsidR="00011872" w:rsidRPr="00DB3206" w:rsidRDefault="00011872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657" w:type="pct"/>
            <w:hideMark/>
          </w:tcPr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244/П225</w:t>
            </w:r>
          </w:p>
        </w:tc>
        <w:tc>
          <w:tcPr>
            <w:tcW w:w="46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37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436" w:type="pct"/>
            <w:hideMark/>
          </w:tcPr>
          <w:p w:rsidR="00011872" w:rsidRDefault="00011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</w:t>
            </w:r>
          </w:p>
        </w:tc>
        <w:tc>
          <w:tcPr>
            <w:tcW w:w="400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1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72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374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75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87</w:t>
            </w:r>
          </w:p>
        </w:tc>
      </w:tr>
      <w:tr w:rsidR="00011872" w:rsidRPr="00DB3206" w:rsidTr="009E6237">
        <w:trPr>
          <w:trHeight w:val="411"/>
        </w:trPr>
        <w:tc>
          <w:tcPr>
            <w:tcW w:w="1063" w:type="pct"/>
            <w:hideMark/>
          </w:tcPr>
          <w:p w:rsidR="00011872" w:rsidRPr="00DB3206" w:rsidRDefault="00011872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657" w:type="pct"/>
            <w:hideMark/>
          </w:tcPr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244/П226</w:t>
            </w:r>
          </w:p>
        </w:tc>
        <w:tc>
          <w:tcPr>
            <w:tcW w:w="46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7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436" w:type="pct"/>
            <w:hideMark/>
          </w:tcPr>
          <w:p w:rsidR="00011872" w:rsidRDefault="00011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-139,6</w:t>
            </w:r>
          </w:p>
        </w:tc>
        <w:tc>
          <w:tcPr>
            <w:tcW w:w="400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921,17</w:t>
            </w:r>
          </w:p>
        </w:tc>
        <w:tc>
          <w:tcPr>
            <w:tcW w:w="41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713,5</w:t>
            </w:r>
          </w:p>
        </w:tc>
        <w:tc>
          <w:tcPr>
            <w:tcW w:w="372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713,5</w:t>
            </w:r>
          </w:p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011872" w:rsidRPr="00DB3206" w:rsidTr="009E6237">
        <w:trPr>
          <w:trHeight w:val="567"/>
        </w:trPr>
        <w:tc>
          <w:tcPr>
            <w:tcW w:w="1063" w:type="pct"/>
            <w:hideMark/>
          </w:tcPr>
          <w:p w:rsidR="00011872" w:rsidRPr="00DB3206" w:rsidRDefault="00011872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Уплата государственной пошлины </w:t>
            </w:r>
          </w:p>
        </w:tc>
        <w:tc>
          <w:tcPr>
            <w:tcW w:w="657" w:type="pct"/>
            <w:hideMark/>
          </w:tcPr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852/П290</w:t>
            </w:r>
          </w:p>
        </w:tc>
        <w:tc>
          <w:tcPr>
            <w:tcW w:w="46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7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436" w:type="pct"/>
            <w:hideMark/>
          </w:tcPr>
          <w:p w:rsidR="00011872" w:rsidRDefault="00011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7,2</w:t>
            </w:r>
          </w:p>
        </w:tc>
        <w:tc>
          <w:tcPr>
            <w:tcW w:w="400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8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2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011872" w:rsidRPr="00DB3206" w:rsidTr="009E6237">
        <w:trPr>
          <w:trHeight w:val="567"/>
        </w:trPr>
        <w:tc>
          <w:tcPr>
            <w:tcW w:w="1063" w:type="pct"/>
          </w:tcPr>
          <w:p w:rsidR="00011872" w:rsidRPr="00DB3206" w:rsidRDefault="00011872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Уплата государственной пошлины</w:t>
            </w:r>
          </w:p>
        </w:tc>
        <w:tc>
          <w:tcPr>
            <w:tcW w:w="657" w:type="pct"/>
          </w:tcPr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831/П290</w:t>
            </w:r>
          </w:p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8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</w:tcPr>
          <w:p w:rsidR="00011872" w:rsidRDefault="00011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374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375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58</w:t>
            </w:r>
          </w:p>
        </w:tc>
      </w:tr>
      <w:tr w:rsidR="00011872" w:rsidRPr="00DB3206" w:rsidTr="009E6237">
        <w:trPr>
          <w:trHeight w:val="567"/>
        </w:trPr>
        <w:tc>
          <w:tcPr>
            <w:tcW w:w="1063" w:type="pct"/>
            <w:hideMark/>
          </w:tcPr>
          <w:p w:rsidR="00011872" w:rsidRPr="00DB3206" w:rsidRDefault="00011872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Уплата налога на имущество</w:t>
            </w:r>
          </w:p>
        </w:tc>
        <w:tc>
          <w:tcPr>
            <w:tcW w:w="657" w:type="pct"/>
            <w:hideMark/>
          </w:tcPr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851/П290</w:t>
            </w:r>
          </w:p>
        </w:tc>
        <w:tc>
          <w:tcPr>
            <w:tcW w:w="46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7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hideMark/>
          </w:tcPr>
          <w:p w:rsidR="00011872" w:rsidRDefault="00011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00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2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4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011872" w:rsidRPr="00DB3206" w:rsidTr="009E6237">
        <w:trPr>
          <w:trHeight w:val="567"/>
        </w:trPr>
        <w:tc>
          <w:tcPr>
            <w:tcW w:w="1063" w:type="pct"/>
            <w:hideMark/>
          </w:tcPr>
          <w:p w:rsidR="00011872" w:rsidRPr="00DB3206" w:rsidRDefault="00011872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Уплата пени, штрафов и прочих выплат</w:t>
            </w:r>
          </w:p>
        </w:tc>
        <w:tc>
          <w:tcPr>
            <w:tcW w:w="657" w:type="pct"/>
            <w:hideMark/>
          </w:tcPr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853/П290</w:t>
            </w:r>
          </w:p>
        </w:tc>
        <w:tc>
          <w:tcPr>
            <w:tcW w:w="46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37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36" w:type="pct"/>
            <w:hideMark/>
          </w:tcPr>
          <w:p w:rsidR="00011872" w:rsidRDefault="00011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00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418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72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374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375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91,2</w:t>
            </w:r>
          </w:p>
        </w:tc>
      </w:tr>
      <w:tr w:rsidR="00011872" w:rsidRPr="00DB3206" w:rsidTr="009E6237">
        <w:trPr>
          <w:trHeight w:val="359"/>
        </w:trPr>
        <w:tc>
          <w:tcPr>
            <w:tcW w:w="1063" w:type="pct"/>
          </w:tcPr>
          <w:p w:rsidR="00011872" w:rsidRPr="00DB3206" w:rsidRDefault="00011872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57" w:type="pct"/>
          </w:tcPr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244/П310</w:t>
            </w:r>
          </w:p>
        </w:tc>
        <w:tc>
          <w:tcPr>
            <w:tcW w:w="468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</w:tcPr>
          <w:p w:rsidR="00011872" w:rsidRDefault="00011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8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2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4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</w:tr>
      <w:tr w:rsidR="00011872" w:rsidRPr="00DB3206" w:rsidTr="009E6237">
        <w:trPr>
          <w:trHeight w:val="359"/>
        </w:trPr>
        <w:tc>
          <w:tcPr>
            <w:tcW w:w="1063" w:type="pct"/>
            <w:hideMark/>
          </w:tcPr>
          <w:p w:rsidR="00011872" w:rsidRPr="00DB3206" w:rsidRDefault="00011872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57" w:type="pct"/>
            <w:hideMark/>
          </w:tcPr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244/П340</w:t>
            </w:r>
          </w:p>
        </w:tc>
        <w:tc>
          <w:tcPr>
            <w:tcW w:w="46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155,2</w:t>
            </w:r>
          </w:p>
        </w:tc>
        <w:tc>
          <w:tcPr>
            <w:tcW w:w="437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2238,5</w:t>
            </w:r>
          </w:p>
        </w:tc>
        <w:tc>
          <w:tcPr>
            <w:tcW w:w="436" w:type="pct"/>
            <w:hideMark/>
          </w:tcPr>
          <w:p w:rsidR="00011872" w:rsidRDefault="000118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-2083,3</w:t>
            </w:r>
          </w:p>
        </w:tc>
        <w:tc>
          <w:tcPr>
            <w:tcW w:w="400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1537,04</w:t>
            </w:r>
          </w:p>
        </w:tc>
        <w:tc>
          <w:tcPr>
            <w:tcW w:w="41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705,5</w:t>
            </w:r>
          </w:p>
        </w:tc>
        <w:tc>
          <w:tcPr>
            <w:tcW w:w="372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682,2</w:t>
            </w:r>
          </w:p>
        </w:tc>
        <w:tc>
          <w:tcPr>
            <w:tcW w:w="374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5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</w:t>
            </w:r>
          </w:p>
        </w:tc>
      </w:tr>
      <w:tr w:rsidR="00011872" w:rsidRPr="00DB3206" w:rsidTr="009E6237">
        <w:trPr>
          <w:trHeight w:val="383"/>
        </w:trPr>
        <w:tc>
          <w:tcPr>
            <w:tcW w:w="1063" w:type="pct"/>
            <w:hideMark/>
          </w:tcPr>
          <w:p w:rsidR="00011872" w:rsidRPr="00DB3206" w:rsidRDefault="00011872" w:rsidP="003044D9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7" w:type="pct"/>
            <w:hideMark/>
          </w:tcPr>
          <w:p w:rsidR="00011872" w:rsidRPr="00DB3206" w:rsidRDefault="00011872" w:rsidP="003044D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7618,4</w:t>
            </w:r>
          </w:p>
        </w:tc>
        <w:tc>
          <w:tcPr>
            <w:tcW w:w="437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9781,9</w:t>
            </w:r>
          </w:p>
        </w:tc>
        <w:tc>
          <w:tcPr>
            <w:tcW w:w="436" w:type="pct"/>
            <w:hideMark/>
          </w:tcPr>
          <w:p w:rsidR="00011872" w:rsidRPr="00011872" w:rsidRDefault="000118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118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-2163,5</w:t>
            </w:r>
          </w:p>
        </w:tc>
        <w:tc>
          <w:tcPr>
            <w:tcW w:w="400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128,39</w:t>
            </w:r>
          </w:p>
        </w:tc>
        <w:tc>
          <w:tcPr>
            <w:tcW w:w="418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8896,1</w:t>
            </w:r>
          </w:p>
        </w:tc>
        <w:tc>
          <w:tcPr>
            <w:tcW w:w="372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8831,7</w:t>
            </w:r>
          </w:p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74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375" w:type="pct"/>
            <w:hideMark/>
          </w:tcPr>
          <w:p w:rsidR="00011872" w:rsidRPr="00DB3206" w:rsidRDefault="00011872" w:rsidP="009E623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DB3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99,30</w:t>
            </w:r>
          </w:p>
        </w:tc>
      </w:tr>
    </w:tbl>
    <w:p w:rsidR="00DB3206" w:rsidRPr="00DB3206" w:rsidRDefault="00DB3206" w:rsidP="00DB3206">
      <w:pPr>
        <w:pStyle w:val="ac"/>
        <w:ind w:left="480"/>
        <w:rPr>
          <w:sz w:val="24"/>
          <w:szCs w:val="24"/>
        </w:rPr>
      </w:pPr>
    </w:p>
    <w:p w:rsidR="00011872" w:rsidRPr="00011872" w:rsidRDefault="00011872" w:rsidP="00011872">
      <w:pPr>
        <w:pStyle w:val="ac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1872">
        <w:rPr>
          <w:rFonts w:ascii="Times New Roman" w:hAnsi="Times New Roman"/>
          <w:sz w:val="28"/>
          <w:szCs w:val="28"/>
        </w:rPr>
        <w:t xml:space="preserve">     При уточненном плане бюджетных ассигнований и лимитов бюджетных обязательств </w:t>
      </w:r>
      <w:r w:rsidRPr="00011872">
        <w:rPr>
          <w:rFonts w:ascii="Times New Roman" w:hAnsi="Times New Roman"/>
          <w:b/>
          <w:sz w:val="28"/>
          <w:szCs w:val="28"/>
        </w:rPr>
        <w:t>на  2019 год в сумме 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1872">
        <w:rPr>
          <w:rFonts w:ascii="Times New Roman" w:hAnsi="Times New Roman"/>
          <w:b/>
          <w:sz w:val="28"/>
          <w:szCs w:val="28"/>
        </w:rPr>
        <w:t>618,4 тыс. рублей</w:t>
      </w:r>
      <w:r w:rsidRPr="00011872">
        <w:rPr>
          <w:rFonts w:ascii="Times New Roman" w:hAnsi="Times New Roman"/>
          <w:sz w:val="28"/>
          <w:szCs w:val="28"/>
        </w:rPr>
        <w:t xml:space="preserve"> кассовое исполнение составило </w:t>
      </w:r>
      <w:r w:rsidRPr="0001187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1872">
        <w:rPr>
          <w:rFonts w:ascii="Times New Roman" w:hAnsi="Times New Roman"/>
          <w:b/>
          <w:sz w:val="28"/>
          <w:szCs w:val="28"/>
        </w:rPr>
        <w:t>781,9</w:t>
      </w:r>
      <w:r w:rsidRPr="00011872">
        <w:rPr>
          <w:rFonts w:ascii="Times New Roman" w:hAnsi="Times New Roman"/>
          <w:sz w:val="28"/>
          <w:szCs w:val="28"/>
        </w:rPr>
        <w:t xml:space="preserve"> тыс. рублей.</w:t>
      </w:r>
    </w:p>
    <w:p w:rsidR="00011872" w:rsidRPr="00011872" w:rsidRDefault="00011872" w:rsidP="00011872">
      <w:pPr>
        <w:pStyle w:val="ac"/>
        <w:spacing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1872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На 2020 год </w:t>
      </w:r>
      <w:r w:rsidRPr="00011872">
        <w:rPr>
          <w:rFonts w:ascii="Times New Roman" w:hAnsi="Times New Roman"/>
          <w:sz w:val="28"/>
          <w:szCs w:val="28"/>
        </w:rPr>
        <w:t xml:space="preserve">при уточненном плане бюджетных ассигнований и лимитов бюджетных обязательств в сумме </w:t>
      </w:r>
      <w:r w:rsidRPr="0001187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1872">
        <w:rPr>
          <w:rFonts w:ascii="Times New Roman" w:hAnsi="Times New Roman"/>
          <w:b/>
          <w:sz w:val="28"/>
          <w:szCs w:val="28"/>
        </w:rPr>
        <w:t>896,1 тыс. рублей</w:t>
      </w:r>
      <w:r w:rsidRPr="00011872">
        <w:rPr>
          <w:rFonts w:ascii="Times New Roman" w:hAnsi="Times New Roman"/>
          <w:sz w:val="28"/>
          <w:szCs w:val="28"/>
        </w:rPr>
        <w:t xml:space="preserve"> кассовое исполнение составило </w:t>
      </w:r>
      <w:r w:rsidRPr="00011872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1872">
        <w:rPr>
          <w:rFonts w:ascii="Times New Roman" w:hAnsi="Times New Roman"/>
          <w:b/>
          <w:sz w:val="28"/>
          <w:szCs w:val="28"/>
        </w:rPr>
        <w:t>831,7тыс.рублей</w:t>
      </w:r>
      <w:r w:rsidRPr="00011872">
        <w:rPr>
          <w:rFonts w:ascii="Times New Roman" w:hAnsi="Times New Roman"/>
          <w:sz w:val="28"/>
          <w:szCs w:val="28"/>
        </w:rPr>
        <w:t xml:space="preserve"> или </w:t>
      </w:r>
      <w:r w:rsidRPr="00011872">
        <w:rPr>
          <w:rFonts w:ascii="Times New Roman" w:hAnsi="Times New Roman"/>
          <w:b/>
          <w:sz w:val="28"/>
          <w:szCs w:val="28"/>
        </w:rPr>
        <w:t>99,30 %,</w:t>
      </w:r>
      <w:r w:rsidRPr="00011872">
        <w:rPr>
          <w:rFonts w:ascii="Times New Roman" w:hAnsi="Times New Roman"/>
          <w:sz w:val="28"/>
          <w:szCs w:val="28"/>
        </w:rPr>
        <w:t xml:space="preserve"> в том числе:</w:t>
      </w:r>
    </w:p>
    <w:p w:rsidR="00011872" w:rsidRPr="00011872" w:rsidRDefault="00011872" w:rsidP="00011872">
      <w:pPr>
        <w:pStyle w:val="ac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1872">
        <w:rPr>
          <w:rFonts w:ascii="Times New Roman" w:hAnsi="Times New Roman"/>
          <w:sz w:val="28"/>
          <w:szCs w:val="28"/>
        </w:rPr>
        <w:t>-  оплата труда (республиканский бюджет)–4587,3 тыс. рублей (исполнение составило 100,0 %);</w:t>
      </w:r>
    </w:p>
    <w:p w:rsidR="00011872" w:rsidRPr="00011872" w:rsidRDefault="00011872" w:rsidP="00011872">
      <w:pPr>
        <w:pStyle w:val="ac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1872">
        <w:rPr>
          <w:rFonts w:ascii="Times New Roman" w:hAnsi="Times New Roman"/>
          <w:sz w:val="28"/>
          <w:szCs w:val="28"/>
        </w:rPr>
        <w:t>-  начисления на оплату труда (республиканский бюджет)–1323,3 тыс. рублей (исполнение 100,0%);</w:t>
      </w:r>
    </w:p>
    <w:p w:rsidR="00011872" w:rsidRPr="00011872" w:rsidRDefault="00011872" w:rsidP="00011872">
      <w:pPr>
        <w:pStyle w:val="ac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1872">
        <w:rPr>
          <w:rFonts w:ascii="Times New Roman" w:hAnsi="Times New Roman"/>
          <w:sz w:val="28"/>
          <w:szCs w:val="28"/>
        </w:rPr>
        <w:t>-  увеличение стоимости материальных запасов – 65,0 тыс. рублей (исполнение 100 %);</w:t>
      </w:r>
    </w:p>
    <w:p w:rsidR="00011872" w:rsidRPr="00011872" w:rsidRDefault="00011872" w:rsidP="00011872">
      <w:pPr>
        <w:pStyle w:val="ac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1872">
        <w:rPr>
          <w:rFonts w:ascii="Times New Roman" w:hAnsi="Times New Roman"/>
          <w:sz w:val="28"/>
          <w:szCs w:val="28"/>
        </w:rPr>
        <w:t>-  оплата труда (местный бюджет) – 727,7  тыс. рублей (исполнение составило 100 %);</w:t>
      </w:r>
    </w:p>
    <w:p w:rsidR="00011872" w:rsidRPr="00011872" w:rsidRDefault="00011872" w:rsidP="00011872">
      <w:pPr>
        <w:pStyle w:val="ac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1872">
        <w:rPr>
          <w:rFonts w:ascii="Times New Roman" w:hAnsi="Times New Roman"/>
          <w:sz w:val="28"/>
          <w:szCs w:val="28"/>
        </w:rPr>
        <w:t xml:space="preserve">- начисления на оплату труда (местный бюджет) – </w:t>
      </w:r>
      <w:bookmarkStart w:id="0" w:name="_GoBack"/>
      <w:bookmarkEnd w:id="0"/>
      <w:r w:rsidRPr="00011872">
        <w:rPr>
          <w:rFonts w:ascii="Times New Roman" w:hAnsi="Times New Roman"/>
          <w:sz w:val="28"/>
          <w:szCs w:val="28"/>
        </w:rPr>
        <w:t>220,00 тыс. рублей (исполнение 100%);</w:t>
      </w:r>
    </w:p>
    <w:p w:rsidR="00011872" w:rsidRPr="00011872" w:rsidRDefault="00011872" w:rsidP="00011872">
      <w:pPr>
        <w:pStyle w:val="ac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1872">
        <w:rPr>
          <w:rFonts w:ascii="Times New Roman" w:hAnsi="Times New Roman"/>
          <w:sz w:val="28"/>
          <w:szCs w:val="28"/>
        </w:rPr>
        <w:t>-  услуги связи и интернет – 16,5 тыс. рублей (исполнение 66 %);</w:t>
      </w:r>
    </w:p>
    <w:p w:rsidR="00011872" w:rsidRPr="00011872" w:rsidRDefault="00011872" w:rsidP="00011872">
      <w:pPr>
        <w:pStyle w:val="ac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1872">
        <w:rPr>
          <w:rFonts w:ascii="Times New Roman" w:hAnsi="Times New Roman"/>
          <w:sz w:val="28"/>
          <w:szCs w:val="28"/>
        </w:rPr>
        <w:t>-  коммунальные услуги – 334,3 тыс. рублей (исполнение 97%);</w:t>
      </w:r>
    </w:p>
    <w:p w:rsidR="00011872" w:rsidRPr="00011872" w:rsidRDefault="00011872" w:rsidP="00011872">
      <w:pPr>
        <w:pStyle w:val="ac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1872">
        <w:rPr>
          <w:rFonts w:ascii="Times New Roman" w:hAnsi="Times New Roman"/>
          <w:sz w:val="28"/>
          <w:szCs w:val="28"/>
        </w:rPr>
        <w:t xml:space="preserve">-  услуги по содержанию имущества – 60,9 тыс. рублей (исполнение 87 %); </w:t>
      </w:r>
    </w:p>
    <w:p w:rsidR="00011872" w:rsidRPr="00011872" w:rsidRDefault="00011872" w:rsidP="00011872">
      <w:pPr>
        <w:pStyle w:val="ac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1872">
        <w:rPr>
          <w:rFonts w:ascii="Times New Roman" w:hAnsi="Times New Roman"/>
          <w:sz w:val="28"/>
          <w:szCs w:val="28"/>
        </w:rPr>
        <w:t>- прочие услуги – 713,5 тыс.рублей (исполнение 100 %);</w:t>
      </w:r>
    </w:p>
    <w:p w:rsidR="00011872" w:rsidRPr="00011872" w:rsidRDefault="00011872" w:rsidP="00011872">
      <w:pPr>
        <w:pStyle w:val="ac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1872">
        <w:rPr>
          <w:rFonts w:ascii="Times New Roman" w:hAnsi="Times New Roman"/>
          <w:sz w:val="28"/>
          <w:szCs w:val="28"/>
        </w:rPr>
        <w:t>- уплата государственной пошлины – 5,8 тыс.руб. (исполнение 58 %);</w:t>
      </w:r>
    </w:p>
    <w:p w:rsidR="00011872" w:rsidRPr="00011872" w:rsidRDefault="00011872" w:rsidP="00011872">
      <w:pPr>
        <w:pStyle w:val="ac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1872">
        <w:rPr>
          <w:rFonts w:ascii="Times New Roman" w:hAnsi="Times New Roman"/>
          <w:sz w:val="28"/>
          <w:szCs w:val="28"/>
        </w:rPr>
        <w:t>- уплата налога на имущество – 4 тыс. рублей (исполнение 100 %);</w:t>
      </w:r>
    </w:p>
    <w:p w:rsidR="00011872" w:rsidRPr="00011872" w:rsidRDefault="00011872" w:rsidP="00011872">
      <w:pPr>
        <w:pStyle w:val="ac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1872">
        <w:rPr>
          <w:rFonts w:ascii="Times New Roman" w:hAnsi="Times New Roman"/>
          <w:sz w:val="28"/>
          <w:szCs w:val="28"/>
        </w:rPr>
        <w:t>- уплата пени, штрафов – 91,2 тыс. рублей (исполнение 91,2%);</w:t>
      </w:r>
    </w:p>
    <w:p w:rsidR="00011872" w:rsidRPr="00011872" w:rsidRDefault="00011872" w:rsidP="00011872">
      <w:pPr>
        <w:pStyle w:val="ac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1872">
        <w:rPr>
          <w:rFonts w:ascii="Times New Roman" w:hAnsi="Times New Roman"/>
          <w:sz w:val="28"/>
          <w:szCs w:val="28"/>
        </w:rPr>
        <w:t>- увеличение стоимости материальных запасов – 682,2 тыс. рублей (исполнение 96,7%).</w:t>
      </w:r>
    </w:p>
    <w:p w:rsidR="00011872" w:rsidRPr="00011872" w:rsidRDefault="00011872" w:rsidP="00011872">
      <w:pPr>
        <w:pStyle w:val="ac"/>
        <w:spacing w:after="0" w:line="276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11872">
        <w:rPr>
          <w:rFonts w:ascii="Times New Roman" w:hAnsi="Times New Roman"/>
          <w:sz w:val="28"/>
          <w:szCs w:val="28"/>
        </w:rPr>
        <w:t xml:space="preserve">     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011872" w:rsidRPr="00011872" w:rsidRDefault="00011872" w:rsidP="00011872">
      <w:pPr>
        <w:rPr>
          <w:sz w:val="28"/>
          <w:szCs w:val="28"/>
        </w:rPr>
      </w:pPr>
    </w:p>
    <w:p w:rsidR="00FB05B5" w:rsidRPr="00193819" w:rsidRDefault="00FB05B5" w:rsidP="00011872">
      <w:pPr>
        <w:pStyle w:val="ac"/>
        <w:spacing w:line="276" w:lineRule="auto"/>
        <w:ind w:left="142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FB05B5" w:rsidRPr="005A1B0D" w:rsidRDefault="00FB05B5" w:rsidP="00EB78AE">
      <w:pPr>
        <w:pStyle w:val="ac"/>
        <w:spacing w:after="0" w:line="240" w:lineRule="auto"/>
        <w:ind w:left="480" w:right="10"/>
        <w:jc w:val="center"/>
        <w:rPr>
          <w:rFonts w:ascii="Times New Roman" w:hAnsi="Times New Roman"/>
          <w:b/>
          <w:sz w:val="28"/>
          <w:szCs w:val="28"/>
        </w:rPr>
      </w:pPr>
      <w:r w:rsidRPr="005A1B0D">
        <w:rPr>
          <w:rFonts w:ascii="Times New Roman" w:hAnsi="Times New Roman"/>
          <w:i/>
          <w:sz w:val="28"/>
          <w:szCs w:val="28"/>
        </w:rPr>
        <w:t>Кредиторская задолженность Учреждения составляет</w:t>
      </w:r>
      <w:r w:rsidRPr="005A1B0D">
        <w:rPr>
          <w:rFonts w:ascii="Times New Roman" w:hAnsi="Times New Roman"/>
          <w:b/>
          <w:sz w:val="28"/>
          <w:szCs w:val="28"/>
        </w:rPr>
        <w:t>:</w:t>
      </w:r>
    </w:p>
    <w:p w:rsidR="00FB05B5" w:rsidRPr="005A1B0D" w:rsidRDefault="00FB05B5" w:rsidP="00FB05B5">
      <w:pPr>
        <w:ind w:right="1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582E" w:rsidRPr="005A1B0D" w:rsidRDefault="0010582E" w:rsidP="004D7130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1B0D">
        <w:rPr>
          <w:color w:val="000000"/>
          <w:sz w:val="28"/>
          <w:szCs w:val="28"/>
        </w:rPr>
        <w:t xml:space="preserve">     Кредиторская задолженность Учреждения составляет:</w:t>
      </w:r>
    </w:p>
    <w:p w:rsidR="0010582E" w:rsidRPr="005A1B0D" w:rsidRDefault="0010582E" w:rsidP="004D7130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1B0D">
        <w:rPr>
          <w:color w:val="000000"/>
          <w:sz w:val="28"/>
          <w:szCs w:val="28"/>
        </w:rPr>
        <w:t>1) на 01.01.2020г. –406 470,39 рублей, в т.ч. просроченная 262 093,90 рублей,</w:t>
      </w:r>
    </w:p>
    <w:p w:rsidR="0010582E" w:rsidRPr="005A1B0D" w:rsidRDefault="0010582E" w:rsidP="004D7130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1B0D">
        <w:rPr>
          <w:color w:val="000000"/>
          <w:sz w:val="28"/>
          <w:szCs w:val="28"/>
        </w:rPr>
        <w:t>2) на 01.01.2021г. – 316 112,83</w:t>
      </w:r>
      <w:r w:rsidR="004D7130" w:rsidRPr="005A1B0D">
        <w:rPr>
          <w:color w:val="000000"/>
          <w:sz w:val="28"/>
          <w:szCs w:val="28"/>
        </w:rPr>
        <w:t xml:space="preserve"> </w:t>
      </w:r>
      <w:r w:rsidRPr="005A1B0D">
        <w:rPr>
          <w:color w:val="000000"/>
          <w:sz w:val="28"/>
          <w:szCs w:val="28"/>
        </w:rPr>
        <w:t>рублей,</w:t>
      </w:r>
    </w:p>
    <w:p w:rsidR="0010582E" w:rsidRPr="005A1B0D" w:rsidRDefault="0010582E" w:rsidP="004D7130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1B0D">
        <w:rPr>
          <w:color w:val="000000"/>
          <w:sz w:val="28"/>
          <w:szCs w:val="28"/>
        </w:rPr>
        <w:t>в т.ч. просроченная 161 331,18 рублей, из них:</w:t>
      </w:r>
    </w:p>
    <w:p w:rsidR="0010582E" w:rsidRPr="005A1B0D" w:rsidRDefault="0010582E" w:rsidP="004D7130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1B0D">
        <w:rPr>
          <w:color w:val="000000"/>
          <w:sz w:val="28"/>
          <w:szCs w:val="28"/>
        </w:rPr>
        <w:t xml:space="preserve">- услуги связи и интернет ПАО «Ростелеком» </w:t>
      </w:r>
      <w:r w:rsidR="004D7130" w:rsidRPr="005A1B0D">
        <w:rPr>
          <w:color w:val="000000"/>
          <w:sz w:val="28"/>
          <w:szCs w:val="28"/>
        </w:rPr>
        <w:t xml:space="preserve">- </w:t>
      </w:r>
      <w:r w:rsidRPr="005A1B0D">
        <w:rPr>
          <w:color w:val="000000"/>
          <w:sz w:val="28"/>
          <w:szCs w:val="28"/>
        </w:rPr>
        <w:t>1</w:t>
      </w:r>
      <w:r w:rsidR="004D7130" w:rsidRPr="005A1B0D">
        <w:rPr>
          <w:color w:val="000000"/>
          <w:sz w:val="28"/>
          <w:szCs w:val="28"/>
        </w:rPr>
        <w:t xml:space="preserve"> </w:t>
      </w:r>
      <w:r w:rsidRPr="005A1B0D">
        <w:rPr>
          <w:color w:val="000000"/>
          <w:sz w:val="28"/>
          <w:szCs w:val="28"/>
        </w:rPr>
        <w:t>466,93</w:t>
      </w:r>
      <w:r w:rsidR="004D7130" w:rsidRPr="005A1B0D">
        <w:rPr>
          <w:color w:val="000000"/>
          <w:sz w:val="28"/>
          <w:szCs w:val="28"/>
        </w:rPr>
        <w:t xml:space="preserve"> руб.;</w:t>
      </w:r>
    </w:p>
    <w:p w:rsidR="0010582E" w:rsidRPr="005A1B0D" w:rsidRDefault="0010582E" w:rsidP="004D7130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1B0D">
        <w:rPr>
          <w:color w:val="000000"/>
          <w:sz w:val="28"/>
          <w:szCs w:val="28"/>
        </w:rPr>
        <w:t>-</w:t>
      </w:r>
      <w:r w:rsidR="00B21286">
        <w:rPr>
          <w:color w:val="000000"/>
          <w:sz w:val="28"/>
          <w:szCs w:val="28"/>
        </w:rPr>
        <w:t xml:space="preserve"> </w:t>
      </w:r>
      <w:r w:rsidRPr="005A1B0D">
        <w:rPr>
          <w:color w:val="000000"/>
          <w:sz w:val="28"/>
          <w:szCs w:val="28"/>
        </w:rPr>
        <w:t xml:space="preserve">водоснабжение «МУПВКХ» </w:t>
      </w:r>
      <w:r w:rsidR="004D7130" w:rsidRPr="005A1B0D">
        <w:rPr>
          <w:color w:val="000000"/>
          <w:sz w:val="28"/>
          <w:szCs w:val="28"/>
        </w:rPr>
        <w:t xml:space="preserve">- </w:t>
      </w:r>
      <w:r w:rsidRPr="005A1B0D">
        <w:rPr>
          <w:color w:val="000000"/>
          <w:sz w:val="28"/>
          <w:szCs w:val="28"/>
        </w:rPr>
        <w:t>115</w:t>
      </w:r>
      <w:r w:rsidR="004D7130" w:rsidRPr="005A1B0D">
        <w:rPr>
          <w:color w:val="000000"/>
          <w:sz w:val="28"/>
          <w:szCs w:val="28"/>
        </w:rPr>
        <w:t xml:space="preserve"> </w:t>
      </w:r>
      <w:r w:rsidRPr="005A1B0D">
        <w:rPr>
          <w:color w:val="000000"/>
          <w:sz w:val="28"/>
          <w:szCs w:val="28"/>
        </w:rPr>
        <w:t>009,21</w:t>
      </w:r>
      <w:r w:rsidR="004D7130" w:rsidRPr="005A1B0D">
        <w:rPr>
          <w:color w:val="000000"/>
          <w:sz w:val="28"/>
          <w:szCs w:val="28"/>
        </w:rPr>
        <w:t xml:space="preserve"> руб.;</w:t>
      </w:r>
    </w:p>
    <w:p w:rsidR="0010582E" w:rsidRPr="005A1B0D" w:rsidRDefault="0010582E" w:rsidP="004D7130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1B0D">
        <w:rPr>
          <w:color w:val="000000"/>
          <w:sz w:val="28"/>
          <w:szCs w:val="28"/>
        </w:rPr>
        <w:t>- электроснабжение ООО «Осетия-Энергосети»</w:t>
      </w:r>
      <w:r w:rsidR="0010322F" w:rsidRPr="005A1B0D">
        <w:rPr>
          <w:color w:val="000000"/>
          <w:sz w:val="28"/>
          <w:szCs w:val="28"/>
        </w:rPr>
        <w:t xml:space="preserve"> </w:t>
      </w:r>
      <w:r w:rsidRPr="005A1B0D">
        <w:rPr>
          <w:color w:val="000000"/>
          <w:sz w:val="28"/>
          <w:szCs w:val="28"/>
        </w:rPr>
        <w:t>– 11</w:t>
      </w:r>
      <w:r w:rsidR="004D7130" w:rsidRPr="005A1B0D">
        <w:rPr>
          <w:color w:val="000000"/>
          <w:sz w:val="28"/>
          <w:szCs w:val="28"/>
        </w:rPr>
        <w:t xml:space="preserve"> </w:t>
      </w:r>
      <w:r w:rsidRPr="005A1B0D">
        <w:rPr>
          <w:color w:val="000000"/>
          <w:sz w:val="28"/>
          <w:szCs w:val="28"/>
        </w:rPr>
        <w:t>607,22</w:t>
      </w:r>
      <w:r w:rsidR="004D7130" w:rsidRPr="005A1B0D">
        <w:rPr>
          <w:color w:val="000000"/>
          <w:sz w:val="28"/>
          <w:szCs w:val="28"/>
        </w:rPr>
        <w:t xml:space="preserve"> руб.;</w:t>
      </w:r>
    </w:p>
    <w:p w:rsidR="0010582E" w:rsidRPr="005A1B0D" w:rsidRDefault="0010582E" w:rsidP="004D7130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1B0D">
        <w:rPr>
          <w:color w:val="000000"/>
          <w:sz w:val="28"/>
          <w:szCs w:val="28"/>
        </w:rPr>
        <w:t>- газоснабжение ООО «Газпром межрегионгаз Владикавказ»</w:t>
      </w:r>
      <w:r w:rsidR="0010322F" w:rsidRPr="005A1B0D">
        <w:rPr>
          <w:color w:val="000000"/>
          <w:sz w:val="28"/>
          <w:szCs w:val="28"/>
        </w:rPr>
        <w:t xml:space="preserve"> </w:t>
      </w:r>
      <w:r w:rsidRPr="005A1B0D">
        <w:rPr>
          <w:color w:val="000000"/>
          <w:sz w:val="28"/>
          <w:szCs w:val="28"/>
        </w:rPr>
        <w:t>– 32</w:t>
      </w:r>
      <w:r w:rsidR="004D7130" w:rsidRPr="005A1B0D">
        <w:rPr>
          <w:color w:val="000000"/>
          <w:sz w:val="28"/>
          <w:szCs w:val="28"/>
        </w:rPr>
        <w:t xml:space="preserve"> </w:t>
      </w:r>
      <w:r w:rsidRPr="005A1B0D">
        <w:rPr>
          <w:color w:val="000000"/>
          <w:sz w:val="28"/>
          <w:szCs w:val="28"/>
        </w:rPr>
        <w:t>046,30</w:t>
      </w:r>
      <w:r w:rsidR="004D7130" w:rsidRPr="005A1B0D">
        <w:rPr>
          <w:color w:val="000000"/>
          <w:sz w:val="28"/>
          <w:szCs w:val="28"/>
        </w:rPr>
        <w:t xml:space="preserve"> руб.;</w:t>
      </w:r>
    </w:p>
    <w:p w:rsidR="0010582E" w:rsidRPr="005A1B0D" w:rsidRDefault="0010582E" w:rsidP="004D7130">
      <w:pPr>
        <w:pStyle w:val="af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A1B0D">
        <w:rPr>
          <w:color w:val="000000"/>
          <w:sz w:val="28"/>
          <w:szCs w:val="28"/>
        </w:rPr>
        <w:t>- тех.обслу</w:t>
      </w:r>
      <w:r w:rsidR="004D7130" w:rsidRPr="005A1B0D">
        <w:rPr>
          <w:color w:val="000000"/>
          <w:sz w:val="28"/>
          <w:szCs w:val="28"/>
        </w:rPr>
        <w:t xml:space="preserve">живание объектов ФГУП «Охрана» - </w:t>
      </w:r>
      <w:r w:rsidRPr="005A1B0D">
        <w:rPr>
          <w:color w:val="000000"/>
          <w:sz w:val="28"/>
          <w:szCs w:val="28"/>
        </w:rPr>
        <w:t>1</w:t>
      </w:r>
      <w:r w:rsidR="004D7130" w:rsidRPr="005A1B0D">
        <w:rPr>
          <w:color w:val="000000"/>
          <w:sz w:val="28"/>
          <w:szCs w:val="28"/>
        </w:rPr>
        <w:t xml:space="preserve"> </w:t>
      </w:r>
      <w:r w:rsidRPr="005A1B0D">
        <w:rPr>
          <w:color w:val="000000"/>
          <w:sz w:val="28"/>
          <w:szCs w:val="28"/>
        </w:rPr>
        <w:t>201,52</w:t>
      </w:r>
      <w:r w:rsidR="004D7130" w:rsidRPr="005A1B0D">
        <w:rPr>
          <w:color w:val="000000"/>
          <w:sz w:val="28"/>
          <w:szCs w:val="28"/>
        </w:rPr>
        <w:t xml:space="preserve"> руб.</w:t>
      </w:r>
    </w:p>
    <w:p w:rsidR="00FB05B5" w:rsidRPr="005A1B0D" w:rsidRDefault="00FB05B5" w:rsidP="004D7130">
      <w:pPr>
        <w:spacing w:line="276" w:lineRule="auto"/>
        <w:rPr>
          <w:sz w:val="28"/>
          <w:szCs w:val="28"/>
          <w:highlight w:val="yellow"/>
        </w:rPr>
      </w:pPr>
    </w:p>
    <w:p w:rsidR="00300A63" w:rsidRPr="005A1B0D" w:rsidRDefault="00300A63" w:rsidP="00BE091F">
      <w:pPr>
        <w:pStyle w:val="af6"/>
        <w:numPr>
          <w:ilvl w:val="0"/>
          <w:numId w:val="1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5A1B0D">
        <w:rPr>
          <w:b/>
          <w:bCs/>
          <w:color w:val="000000"/>
          <w:sz w:val="28"/>
          <w:szCs w:val="28"/>
        </w:rPr>
        <w:lastRenderedPageBreak/>
        <w:t xml:space="preserve">Анализ штатной численности, законность и обоснованность использования средств на </w:t>
      </w:r>
      <w:hyperlink r:id="rId11" w:tooltip="Оплата труда" w:history="1">
        <w:r w:rsidRPr="005A1B0D">
          <w:rPr>
            <w:rStyle w:val="a4"/>
            <w:b/>
            <w:bCs/>
            <w:color w:val="000000"/>
            <w:sz w:val="28"/>
            <w:szCs w:val="28"/>
            <w:u w:val="none"/>
          </w:rPr>
          <w:t>оплату труда</w:t>
        </w:r>
      </w:hyperlink>
    </w:p>
    <w:p w:rsidR="00BE4B22" w:rsidRPr="005A1B0D" w:rsidRDefault="00300A63" w:rsidP="00BE4B22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1B0D">
        <w:rPr>
          <w:sz w:val="28"/>
          <w:szCs w:val="28"/>
        </w:rPr>
        <w:t xml:space="preserve">         Штатные расписания Учреждения на 201</w:t>
      </w:r>
      <w:r w:rsidR="002E70C6" w:rsidRPr="005A1B0D">
        <w:rPr>
          <w:sz w:val="28"/>
          <w:szCs w:val="28"/>
        </w:rPr>
        <w:t>9</w:t>
      </w:r>
      <w:r w:rsidRPr="005A1B0D">
        <w:rPr>
          <w:sz w:val="28"/>
          <w:szCs w:val="28"/>
        </w:rPr>
        <w:t>г. и 20</w:t>
      </w:r>
      <w:r w:rsidR="002E70C6" w:rsidRPr="005A1B0D">
        <w:rPr>
          <w:sz w:val="28"/>
          <w:szCs w:val="28"/>
        </w:rPr>
        <w:t>20</w:t>
      </w:r>
      <w:r w:rsidRPr="005A1B0D">
        <w:rPr>
          <w:sz w:val="28"/>
          <w:szCs w:val="28"/>
        </w:rPr>
        <w:t xml:space="preserve">г. утверждены </w:t>
      </w:r>
      <w:r w:rsidR="003062AF" w:rsidRPr="005A1B0D">
        <w:rPr>
          <w:sz w:val="28"/>
          <w:szCs w:val="28"/>
        </w:rPr>
        <w:t xml:space="preserve">заведующей </w:t>
      </w:r>
      <w:r w:rsidRPr="005A1B0D">
        <w:rPr>
          <w:sz w:val="28"/>
          <w:szCs w:val="28"/>
        </w:rPr>
        <w:t xml:space="preserve"> М</w:t>
      </w:r>
      <w:r w:rsidR="000729CB" w:rsidRPr="005A1B0D">
        <w:rPr>
          <w:sz w:val="28"/>
          <w:szCs w:val="28"/>
        </w:rPr>
        <w:t>Б</w:t>
      </w:r>
      <w:r w:rsidR="003062AF" w:rsidRPr="005A1B0D">
        <w:rPr>
          <w:sz w:val="28"/>
          <w:szCs w:val="28"/>
        </w:rPr>
        <w:t xml:space="preserve"> Д</w:t>
      </w:r>
      <w:r w:rsidR="00D52315" w:rsidRPr="005A1B0D">
        <w:rPr>
          <w:sz w:val="28"/>
          <w:szCs w:val="28"/>
        </w:rPr>
        <w:t>О</w:t>
      </w:r>
      <w:r w:rsidRPr="005A1B0D">
        <w:rPr>
          <w:sz w:val="28"/>
          <w:szCs w:val="28"/>
        </w:rPr>
        <w:t>У</w:t>
      </w:r>
      <w:r w:rsidR="00860C63" w:rsidRPr="005A1B0D">
        <w:rPr>
          <w:sz w:val="28"/>
          <w:szCs w:val="28"/>
        </w:rPr>
        <w:t xml:space="preserve"> «Детский сад</w:t>
      </w:r>
      <w:r w:rsidRPr="005A1B0D">
        <w:rPr>
          <w:sz w:val="28"/>
          <w:szCs w:val="28"/>
        </w:rPr>
        <w:t xml:space="preserve"> </w:t>
      </w:r>
      <w:r w:rsidR="00504070" w:rsidRPr="005A1B0D">
        <w:rPr>
          <w:sz w:val="28"/>
          <w:szCs w:val="28"/>
        </w:rPr>
        <w:t xml:space="preserve">№ </w:t>
      </w:r>
      <w:r w:rsidR="002E70C6" w:rsidRPr="005A1B0D">
        <w:rPr>
          <w:sz w:val="28"/>
          <w:szCs w:val="28"/>
        </w:rPr>
        <w:t>4</w:t>
      </w:r>
      <w:r w:rsidR="00504070" w:rsidRPr="005A1B0D">
        <w:rPr>
          <w:sz w:val="28"/>
          <w:szCs w:val="28"/>
        </w:rPr>
        <w:t xml:space="preserve"> г.Беслана</w:t>
      </w:r>
      <w:r w:rsidR="00860C63" w:rsidRPr="005A1B0D">
        <w:rPr>
          <w:sz w:val="28"/>
          <w:szCs w:val="28"/>
        </w:rPr>
        <w:t>»</w:t>
      </w:r>
      <w:r w:rsidR="00D52315" w:rsidRPr="005A1B0D">
        <w:rPr>
          <w:sz w:val="28"/>
          <w:szCs w:val="28"/>
        </w:rPr>
        <w:t xml:space="preserve">  Правобережного района</w:t>
      </w:r>
      <w:r w:rsidR="00164128" w:rsidRPr="005A1B0D">
        <w:rPr>
          <w:sz w:val="28"/>
          <w:szCs w:val="28"/>
        </w:rPr>
        <w:t xml:space="preserve">, </w:t>
      </w:r>
      <w:r w:rsidRPr="005A1B0D">
        <w:rPr>
          <w:sz w:val="28"/>
          <w:szCs w:val="28"/>
        </w:rPr>
        <w:t xml:space="preserve"> согласованы</w:t>
      </w:r>
      <w:r w:rsidR="00D52315" w:rsidRPr="005A1B0D">
        <w:rPr>
          <w:sz w:val="28"/>
          <w:szCs w:val="28"/>
        </w:rPr>
        <w:t xml:space="preserve"> с</w:t>
      </w:r>
      <w:r w:rsidRPr="005A1B0D">
        <w:rPr>
          <w:sz w:val="28"/>
          <w:szCs w:val="28"/>
        </w:rPr>
        <w:t xml:space="preserve"> начальником управления образования</w:t>
      </w:r>
      <w:r w:rsidR="00B12F42" w:rsidRPr="005A1B0D">
        <w:rPr>
          <w:sz w:val="28"/>
          <w:szCs w:val="28"/>
        </w:rPr>
        <w:t>:</w:t>
      </w:r>
    </w:p>
    <w:p w:rsidR="0066659F" w:rsidRPr="005A1B0D" w:rsidRDefault="00300A63" w:rsidP="00BE4B22">
      <w:pPr>
        <w:pStyle w:val="af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1B0D">
        <w:rPr>
          <w:sz w:val="28"/>
          <w:szCs w:val="28"/>
          <w:u w:val="single"/>
        </w:rPr>
        <w:t xml:space="preserve">- на </w:t>
      </w:r>
      <w:r w:rsidR="00D52315" w:rsidRPr="005A1B0D">
        <w:rPr>
          <w:sz w:val="28"/>
          <w:szCs w:val="28"/>
          <w:u w:val="single"/>
        </w:rPr>
        <w:t>01</w:t>
      </w:r>
      <w:r w:rsidRPr="005A1B0D">
        <w:rPr>
          <w:sz w:val="28"/>
          <w:szCs w:val="28"/>
          <w:u w:val="single"/>
        </w:rPr>
        <w:t>.01.201</w:t>
      </w:r>
      <w:r w:rsidR="00E936F5" w:rsidRPr="005A1B0D">
        <w:rPr>
          <w:sz w:val="28"/>
          <w:szCs w:val="28"/>
          <w:u w:val="single"/>
        </w:rPr>
        <w:t>9</w:t>
      </w:r>
      <w:r w:rsidRPr="005A1B0D">
        <w:rPr>
          <w:sz w:val="28"/>
          <w:szCs w:val="28"/>
          <w:u w:val="single"/>
        </w:rPr>
        <w:t>г</w:t>
      </w:r>
      <w:r w:rsidR="0066659F" w:rsidRPr="005A1B0D">
        <w:rPr>
          <w:sz w:val="28"/>
          <w:szCs w:val="28"/>
        </w:rPr>
        <w:t>.</w:t>
      </w:r>
      <w:r w:rsidRPr="005A1B0D">
        <w:rPr>
          <w:sz w:val="28"/>
          <w:szCs w:val="28"/>
        </w:rPr>
        <w:t xml:space="preserve"> в количестве</w:t>
      </w:r>
      <w:r w:rsidR="0066659F" w:rsidRPr="005A1B0D">
        <w:rPr>
          <w:sz w:val="28"/>
          <w:szCs w:val="28"/>
        </w:rPr>
        <w:t>:</w:t>
      </w:r>
    </w:p>
    <w:p w:rsidR="00300A63" w:rsidRPr="005A1B0D" w:rsidRDefault="0066659F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A1B0D">
        <w:rPr>
          <w:sz w:val="28"/>
          <w:szCs w:val="28"/>
        </w:rPr>
        <w:t xml:space="preserve">РБ </w:t>
      </w:r>
      <w:r w:rsidR="006E3793" w:rsidRPr="005A1B0D">
        <w:rPr>
          <w:sz w:val="28"/>
          <w:szCs w:val="28"/>
        </w:rPr>
        <w:t>–</w:t>
      </w:r>
      <w:r w:rsidRPr="005A1B0D">
        <w:rPr>
          <w:sz w:val="28"/>
          <w:szCs w:val="28"/>
        </w:rPr>
        <w:t xml:space="preserve"> </w:t>
      </w:r>
      <w:r w:rsidR="00E936F5" w:rsidRPr="005A1B0D">
        <w:rPr>
          <w:sz w:val="28"/>
          <w:szCs w:val="28"/>
        </w:rPr>
        <w:t>20,0</w:t>
      </w:r>
      <w:r w:rsidR="00300A63" w:rsidRPr="005A1B0D">
        <w:rPr>
          <w:sz w:val="28"/>
          <w:szCs w:val="28"/>
        </w:rPr>
        <w:t xml:space="preserve"> единиц с месячным фондом заработной платы </w:t>
      </w:r>
      <w:r w:rsidR="00E936F5" w:rsidRPr="005A1B0D">
        <w:rPr>
          <w:sz w:val="28"/>
          <w:szCs w:val="28"/>
        </w:rPr>
        <w:t>361 361,83</w:t>
      </w:r>
      <w:r w:rsidR="00300A63" w:rsidRPr="005A1B0D">
        <w:rPr>
          <w:sz w:val="28"/>
          <w:szCs w:val="28"/>
        </w:rPr>
        <w:t xml:space="preserve"> руб.;</w:t>
      </w:r>
    </w:p>
    <w:p w:rsidR="0066659F" w:rsidRPr="005A1B0D" w:rsidRDefault="005B2F10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A1B0D">
        <w:rPr>
          <w:sz w:val="28"/>
          <w:szCs w:val="28"/>
        </w:rPr>
        <w:t xml:space="preserve">МБ – </w:t>
      </w:r>
      <w:r w:rsidR="00E936F5" w:rsidRPr="005A1B0D">
        <w:rPr>
          <w:sz w:val="28"/>
          <w:szCs w:val="28"/>
        </w:rPr>
        <w:t>8,0</w:t>
      </w:r>
      <w:r w:rsidR="0066659F" w:rsidRPr="005A1B0D">
        <w:rPr>
          <w:sz w:val="28"/>
          <w:szCs w:val="28"/>
        </w:rPr>
        <w:t xml:space="preserve"> единиц с месячным фо</w:t>
      </w:r>
      <w:r w:rsidRPr="005A1B0D">
        <w:rPr>
          <w:sz w:val="28"/>
          <w:szCs w:val="28"/>
        </w:rPr>
        <w:t xml:space="preserve">ндом заработной платы </w:t>
      </w:r>
      <w:r w:rsidR="00E936F5" w:rsidRPr="005A1B0D">
        <w:rPr>
          <w:sz w:val="28"/>
          <w:szCs w:val="28"/>
        </w:rPr>
        <w:t>90 240,00</w:t>
      </w:r>
      <w:r w:rsidR="0084496C" w:rsidRPr="005A1B0D">
        <w:rPr>
          <w:sz w:val="28"/>
          <w:szCs w:val="28"/>
        </w:rPr>
        <w:t xml:space="preserve"> </w:t>
      </w:r>
      <w:r w:rsidR="0066659F" w:rsidRPr="005A1B0D">
        <w:rPr>
          <w:sz w:val="28"/>
          <w:szCs w:val="28"/>
        </w:rPr>
        <w:t>руб.;</w:t>
      </w:r>
    </w:p>
    <w:p w:rsidR="0066659F" w:rsidRPr="005A1B0D" w:rsidRDefault="0066659F" w:rsidP="00A34FB3">
      <w:pPr>
        <w:pStyle w:val="af6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A1B0D">
        <w:rPr>
          <w:sz w:val="28"/>
          <w:szCs w:val="28"/>
          <w:u w:val="single"/>
        </w:rPr>
        <w:t>- на 01.09.</w:t>
      </w:r>
      <w:r w:rsidR="006E3793" w:rsidRPr="005A1B0D">
        <w:rPr>
          <w:sz w:val="28"/>
          <w:szCs w:val="28"/>
          <w:u w:val="single"/>
        </w:rPr>
        <w:t>201</w:t>
      </w:r>
      <w:r w:rsidR="00E936F5" w:rsidRPr="005A1B0D">
        <w:rPr>
          <w:sz w:val="28"/>
          <w:szCs w:val="28"/>
          <w:u w:val="single"/>
        </w:rPr>
        <w:t>9</w:t>
      </w:r>
      <w:r w:rsidRPr="005A1B0D">
        <w:rPr>
          <w:sz w:val="28"/>
          <w:szCs w:val="28"/>
          <w:u w:val="single"/>
        </w:rPr>
        <w:t>г</w:t>
      </w:r>
      <w:r w:rsidRPr="005A1B0D">
        <w:rPr>
          <w:sz w:val="28"/>
          <w:szCs w:val="28"/>
        </w:rPr>
        <w:t>. в количестве:</w:t>
      </w:r>
    </w:p>
    <w:p w:rsidR="0066659F" w:rsidRPr="005A1B0D" w:rsidRDefault="00CA54AF" w:rsidP="00A34FB3">
      <w:pPr>
        <w:pStyle w:val="af6"/>
        <w:numPr>
          <w:ilvl w:val="0"/>
          <w:numId w:val="21"/>
        </w:numPr>
        <w:tabs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A1B0D">
        <w:rPr>
          <w:sz w:val="28"/>
          <w:szCs w:val="28"/>
        </w:rPr>
        <w:t>РБ –</w:t>
      </w:r>
      <w:r w:rsidR="0084496C" w:rsidRPr="005A1B0D">
        <w:rPr>
          <w:sz w:val="28"/>
          <w:szCs w:val="28"/>
        </w:rPr>
        <w:t>2</w:t>
      </w:r>
      <w:r w:rsidR="00E936F5" w:rsidRPr="005A1B0D">
        <w:rPr>
          <w:sz w:val="28"/>
          <w:szCs w:val="28"/>
        </w:rPr>
        <w:t>0,5</w:t>
      </w:r>
      <w:r w:rsidR="0084496C" w:rsidRPr="005A1B0D">
        <w:rPr>
          <w:sz w:val="28"/>
          <w:szCs w:val="28"/>
        </w:rPr>
        <w:t xml:space="preserve"> </w:t>
      </w:r>
      <w:r w:rsidR="0066659F" w:rsidRPr="005A1B0D">
        <w:rPr>
          <w:sz w:val="28"/>
          <w:szCs w:val="28"/>
        </w:rPr>
        <w:t>единиц с месячным фо</w:t>
      </w:r>
      <w:r w:rsidR="006E3793" w:rsidRPr="005A1B0D">
        <w:rPr>
          <w:sz w:val="28"/>
          <w:szCs w:val="28"/>
        </w:rPr>
        <w:t xml:space="preserve">ндом заработной платы </w:t>
      </w:r>
      <w:r w:rsidR="00E936F5" w:rsidRPr="005A1B0D">
        <w:rPr>
          <w:sz w:val="28"/>
          <w:szCs w:val="28"/>
        </w:rPr>
        <w:t>367 244,30</w:t>
      </w:r>
      <w:r w:rsidR="00762321" w:rsidRPr="005A1B0D">
        <w:rPr>
          <w:sz w:val="28"/>
          <w:szCs w:val="28"/>
        </w:rPr>
        <w:t xml:space="preserve"> </w:t>
      </w:r>
      <w:r w:rsidR="0066659F" w:rsidRPr="005A1B0D">
        <w:rPr>
          <w:sz w:val="28"/>
          <w:szCs w:val="28"/>
        </w:rPr>
        <w:t>руб.;</w:t>
      </w:r>
    </w:p>
    <w:p w:rsidR="0066659F" w:rsidRPr="005A1B0D" w:rsidRDefault="0066659F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A1B0D">
        <w:rPr>
          <w:sz w:val="28"/>
          <w:szCs w:val="28"/>
        </w:rPr>
        <w:t xml:space="preserve">МБ – </w:t>
      </w:r>
      <w:r w:rsidR="00E936F5" w:rsidRPr="005A1B0D">
        <w:rPr>
          <w:sz w:val="28"/>
          <w:szCs w:val="28"/>
        </w:rPr>
        <w:t>5,0</w:t>
      </w:r>
      <w:r w:rsidRPr="005A1B0D">
        <w:rPr>
          <w:sz w:val="28"/>
          <w:szCs w:val="28"/>
        </w:rPr>
        <w:t xml:space="preserve"> единиц с месячным фо</w:t>
      </w:r>
      <w:r w:rsidR="00762321" w:rsidRPr="005A1B0D">
        <w:rPr>
          <w:sz w:val="28"/>
          <w:szCs w:val="28"/>
        </w:rPr>
        <w:t xml:space="preserve">ндом заработной платы </w:t>
      </w:r>
      <w:r w:rsidR="00E936F5" w:rsidRPr="005A1B0D">
        <w:rPr>
          <w:sz w:val="28"/>
          <w:szCs w:val="28"/>
        </w:rPr>
        <w:t>56 400,00</w:t>
      </w:r>
      <w:r w:rsidRPr="005A1B0D">
        <w:rPr>
          <w:sz w:val="28"/>
          <w:szCs w:val="28"/>
        </w:rPr>
        <w:t xml:space="preserve"> руб.;</w:t>
      </w:r>
    </w:p>
    <w:p w:rsidR="00923C72" w:rsidRPr="005A1B0D" w:rsidRDefault="00923C72" w:rsidP="00A34FB3">
      <w:pPr>
        <w:pStyle w:val="af6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A1B0D">
        <w:rPr>
          <w:sz w:val="28"/>
          <w:szCs w:val="28"/>
          <w:u w:val="single"/>
        </w:rPr>
        <w:t>- на 01.01.20</w:t>
      </w:r>
      <w:r w:rsidR="00E936F5" w:rsidRPr="005A1B0D">
        <w:rPr>
          <w:sz w:val="28"/>
          <w:szCs w:val="28"/>
          <w:u w:val="single"/>
        </w:rPr>
        <w:t>20</w:t>
      </w:r>
      <w:r w:rsidRPr="005A1B0D">
        <w:rPr>
          <w:sz w:val="28"/>
          <w:szCs w:val="28"/>
          <w:u w:val="single"/>
        </w:rPr>
        <w:t>г</w:t>
      </w:r>
      <w:r w:rsidRPr="005A1B0D">
        <w:rPr>
          <w:sz w:val="28"/>
          <w:szCs w:val="28"/>
        </w:rPr>
        <w:t>. в количестве:</w:t>
      </w:r>
    </w:p>
    <w:p w:rsidR="00923C72" w:rsidRPr="005A1B0D" w:rsidRDefault="00923C72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A1B0D">
        <w:rPr>
          <w:sz w:val="28"/>
          <w:szCs w:val="28"/>
        </w:rPr>
        <w:t xml:space="preserve">РБ – </w:t>
      </w:r>
      <w:r w:rsidR="00E936F5" w:rsidRPr="005A1B0D">
        <w:rPr>
          <w:sz w:val="28"/>
          <w:szCs w:val="28"/>
        </w:rPr>
        <w:t>20,5</w:t>
      </w:r>
      <w:r w:rsidRPr="005A1B0D">
        <w:rPr>
          <w:sz w:val="28"/>
          <w:szCs w:val="28"/>
        </w:rPr>
        <w:t xml:space="preserve"> единиц с месячным фо</w:t>
      </w:r>
      <w:r w:rsidR="006E3793" w:rsidRPr="005A1B0D">
        <w:rPr>
          <w:sz w:val="28"/>
          <w:szCs w:val="28"/>
        </w:rPr>
        <w:t xml:space="preserve">ндом заработной платы </w:t>
      </w:r>
      <w:r w:rsidR="00E936F5" w:rsidRPr="005A1B0D">
        <w:rPr>
          <w:sz w:val="28"/>
          <w:szCs w:val="28"/>
        </w:rPr>
        <w:t>380 851,0</w:t>
      </w:r>
      <w:r w:rsidR="00762321" w:rsidRPr="005A1B0D">
        <w:rPr>
          <w:sz w:val="28"/>
          <w:szCs w:val="28"/>
        </w:rPr>
        <w:t xml:space="preserve">0 </w:t>
      </w:r>
      <w:r w:rsidRPr="005A1B0D">
        <w:rPr>
          <w:sz w:val="28"/>
          <w:szCs w:val="28"/>
        </w:rPr>
        <w:t>руб.;</w:t>
      </w:r>
    </w:p>
    <w:p w:rsidR="00923C72" w:rsidRPr="005A1B0D" w:rsidRDefault="006E3793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A1B0D">
        <w:rPr>
          <w:sz w:val="28"/>
          <w:szCs w:val="28"/>
        </w:rPr>
        <w:t xml:space="preserve">МБ – </w:t>
      </w:r>
      <w:r w:rsidR="00060A07" w:rsidRPr="005A1B0D">
        <w:rPr>
          <w:sz w:val="28"/>
          <w:szCs w:val="28"/>
        </w:rPr>
        <w:t>5,0</w:t>
      </w:r>
      <w:r w:rsidR="00923C72" w:rsidRPr="005A1B0D">
        <w:rPr>
          <w:sz w:val="28"/>
          <w:szCs w:val="28"/>
        </w:rPr>
        <w:t xml:space="preserve"> единиц с месячным фо</w:t>
      </w:r>
      <w:r w:rsidRPr="005A1B0D">
        <w:rPr>
          <w:sz w:val="28"/>
          <w:szCs w:val="28"/>
        </w:rPr>
        <w:t xml:space="preserve">ндом заработной платы </w:t>
      </w:r>
      <w:r w:rsidR="000C61AC" w:rsidRPr="005A1B0D">
        <w:rPr>
          <w:sz w:val="28"/>
          <w:szCs w:val="28"/>
        </w:rPr>
        <w:t>60 650</w:t>
      </w:r>
      <w:r w:rsidR="00762321" w:rsidRPr="005A1B0D">
        <w:rPr>
          <w:sz w:val="28"/>
          <w:szCs w:val="28"/>
        </w:rPr>
        <w:t>,00</w:t>
      </w:r>
      <w:r w:rsidR="00923C72" w:rsidRPr="005A1B0D">
        <w:rPr>
          <w:sz w:val="28"/>
          <w:szCs w:val="28"/>
        </w:rPr>
        <w:t xml:space="preserve"> руб.;</w:t>
      </w:r>
    </w:p>
    <w:p w:rsidR="00923C72" w:rsidRPr="005A1B0D" w:rsidRDefault="006E3793" w:rsidP="00A34FB3">
      <w:pPr>
        <w:pStyle w:val="af6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A1B0D">
        <w:rPr>
          <w:sz w:val="28"/>
          <w:szCs w:val="28"/>
          <w:u w:val="single"/>
        </w:rPr>
        <w:t>- на 01.09.20</w:t>
      </w:r>
      <w:r w:rsidR="00E936F5" w:rsidRPr="005A1B0D">
        <w:rPr>
          <w:sz w:val="28"/>
          <w:szCs w:val="28"/>
          <w:u w:val="single"/>
        </w:rPr>
        <w:t>20</w:t>
      </w:r>
      <w:r w:rsidR="00923C72" w:rsidRPr="005A1B0D">
        <w:rPr>
          <w:sz w:val="28"/>
          <w:szCs w:val="28"/>
          <w:u w:val="single"/>
        </w:rPr>
        <w:t>г</w:t>
      </w:r>
      <w:r w:rsidR="00923C72" w:rsidRPr="005A1B0D">
        <w:rPr>
          <w:sz w:val="28"/>
          <w:szCs w:val="28"/>
        </w:rPr>
        <w:t>. в количестве:</w:t>
      </w:r>
    </w:p>
    <w:p w:rsidR="00923C72" w:rsidRPr="005A1B0D" w:rsidRDefault="006E3793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A1B0D">
        <w:rPr>
          <w:sz w:val="28"/>
          <w:szCs w:val="28"/>
        </w:rPr>
        <w:t xml:space="preserve">РБ – </w:t>
      </w:r>
      <w:r w:rsidR="00E936F5" w:rsidRPr="005A1B0D">
        <w:rPr>
          <w:sz w:val="28"/>
          <w:szCs w:val="28"/>
        </w:rPr>
        <w:t xml:space="preserve">20,5 </w:t>
      </w:r>
      <w:r w:rsidR="00923C72" w:rsidRPr="005A1B0D">
        <w:rPr>
          <w:sz w:val="28"/>
          <w:szCs w:val="28"/>
        </w:rPr>
        <w:t>единиц с месячным фо</w:t>
      </w:r>
      <w:r w:rsidRPr="005A1B0D">
        <w:rPr>
          <w:sz w:val="28"/>
          <w:szCs w:val="28"/>
        </w:rPr>
        <w:t xml:space="preserve">ндом заработной платы </w:t>
      </w:r>
      <w:r w:rsidR="00E936F5" w:rsidRPr="005A1B0D">
        <w:rPr>
          <w:sz w:val="28"/>
          <w:szCs w:val="28"/>
        </w:rPr>
        <w:t>380 851,00</w:t>
      </w:r>
      <w:r w:rsidR="00923C72" w:rsidRPr="005A1B0D">
        <w:rPr>
          <w:sz w:val="28"/>
          <w:szCs w:val="28"/>
        </w:rPr>
        <w:t xml:space="preserve"> руб.;</w:t>
      </w:r>
    </w:p>
    <w:p w:rsidR="00923C72" w:rsidRPr="005A1B0D" w:rsidRDefault="00762321" w:rsidP="00A34FB3">
      <w:pPr>
        <w:pStyle w:val="af6"/>
        <w:numPr>
          <w:ilvl w:val="0"/>
          <w:numId w:val="21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A1B0D">
        <w:rPr>
          <w:sz w:val="28"/>
          <w:szCs w:val="28"/>
        </w:rPr>
        <w:t xml:space="preserve">МБ – </w:t>
      </w:r>
      <w:r w:rsidR="00E936F5" w:rsidRPr="005A1B0D">
        <w:rPr>
          <w:sz w:val="28"/>
          <w:szCs w:val="28"/>
        </w:rPr>
        <w:t>5,0</w:t>
      </w:r>
      <w:r w:rsidR="00923C72" w:rsidRPr="005A1B0D">
        <w:rPr>
          <w:sz w:val="28"/>
          <w:szCs w:val="28"/>
        </w:rPr>
        <w:t xml:space="preserve"> единиц с месячным фо</w:t>
      </w:r>
      <w:r w:rsidR="006E3793" w:rsidRPr="005A1B0D">
        <w:rPr>
          <w:sz w:val="28"/>
          <w:szCs w:val="28"/>
        </w:rPr>
        <w:t xml:space="preserve">ндом заработной платы </w:t>
      </w:r>
      <w:r w:rsidR="00E936F5" w:rsidRPr="005A1B0D">
        <w:rPr>
          <w:sz w:val="28"/>
          <w:szCs w:val="28"/>
        </w:rPr>
        <w:t>60 650,00</w:t>
      </w:r>
      <w:r w:rsidRPr="005A1B0D">
        <w:rPr>
          <w:sz w:val="28"/>
          <w:szCs w:val="28"/>
        </w:rPr>
        <w:t>0 руб.</w:t>
      </w:r>
    </w:p>
    <w:p w:rsidR="006E3793" w:rsidRPr="005A1B0D" w:rsidRDefault="006E3793" w:rsidP="00923C72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highlight w:val="yellow"/>
          <w:lang w:eastAsia="ru-RU"/>
        </w:rPr>
      </w:pPr>
    </w:p>
    <w:p w:rsidR="000E71CE" w:rsidRPr="005A1B0D" w:rsidRDefault="00923C72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0E71CE" w:rsidRPr="005A1B0D">
        <w:rPr>
          <w:rFonts w:ascii="Times New Roman" w:hAnsi="Times New Roman" w:cs="Times New Roman"/>
          <w:sz w:val="28"/>
          <w:szCs w:val="28"/>
        </w:rPr>
        <w:t xml:space="preserve">Размеры окладов и выплат, а также условия их предоставления в проверяемом периоде определялись в соответствии с разработанными в </w:t>
      </w:r>
      <w:r w:rsidR="00B54D78" w:rsidRPr="005A1B0D">
        <w:rPr>
          <w:rFonts w:ascii="Times New Roman" w:hAnsi="Times New Roman" w:cs="Times New Roman"/>
          <w:sz w:val="28"/>
          <w:szCs w:val="28"/>
        </w:rPr>
        <w:t>У</w:t>
      </w:r>
      <w:r w:rsidR="000E71CE" w:rsidRPr="005A1B0D">
        <w:rPr>
          <w:rFonts w:ascii="Times New Roman" w:hAnsi="Times New Roman" w:cs="Times New Roman"/>
          <w:sz w:val="28"/>
          <w:szCs w:val="28"/>
        </w:rPr>
        <w:t>чреждении локальными нормативными актами по оплате труда, к которым относятся:</w:t>
      </w:r>
    </w:p>
    <w:p w:rsidR="000E71CE" w:rsidRPr="005A1B0D" w:rsidRDefault="000E71CE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>-  Положение о системе оплаты труда работников, размерах, порядке и условиях применения стимулирующих и компенсационных выплат (доплат, надбавок, премий и других выплат), утвержденно</w:t>
      </w:r>
      <w:r w:rsidR="00EE3A7A" w:rsidRPr="005A1B0D">
        <w:rPr>
          <w:rFonts w:ascii="Times New Roman" w:hAnsi="Times New Roman" w:cs="Times New Roman"/>
          <w:sz w:val="28"/>
          <w:szCs w:val="28"/>
        </w:rPr>
        <w:t>е приказом директора Учреждения.</w:t>
      </w:r>
    </w:p>
    <w:p w:rsidR="000E71CE" w:rsidRPr="005A1B0D" w:rsidRDefault="000E71CE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   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</w:t>
      </w:r>
      <w:r w:rsidR="0057353C" w:rsidRPr="005A1B0D">
        <w:rPr>
          <w:rFonts w:ascii="Times New Roman" w:hAnsi="Times New Roman" w:cs="Times New Roman"/>
          <w:sz w:val="28"/>
          <w:szCs w:val="28"/>
        </w:rPr>
        <w:t xml:space="preserve">за работу в сельской местности </w:t>
      </w:r>
      <w:r w:rsidRPr="005A1B0D">
        <w:rPr>
          <w:rFonts w:ascii="Times New Roman" w:hAnsi="Times New Roman" w:cs="Times New Roman"/>
          <w:sz w:val="28"/>
          <w:szCs w:val="28"/>
        </w:rPr>
        <w:t xml:space="preserve">и выплат стимулирующего характера. </w:t>
      </w:r>
    </w:p>
    <w:p w:rsidR="000E71CE" w:rsidRPr="005A1B0D" w:rsidRDefault="008703A5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 </w:t>
      </w:r>
      <w:r w:rsidR="000E71CE" w:rsidRPr="005A1B0D">
        <w:rPr>
          <w:rFonts w:ascii="Times New Roman" w:hAnsi="Times New Roman" w:cs="Times New Roman"/>
          <w:sz w:val="28"/>
          <w:szCs w:val="28"/>
        </w:rPr>
        <w:t xml:space="preserve">   Должностные оклады работникам  Учреждения  установлены </w:t>
      </w:r>
      <w:r w:rsidR="00042607" w:rsidRPr="005A1B0D">
        <w:rPr>
          <w:rFonts w:ascii="Times New Roman" w:hAnsi="Times New Roman" w:cs="Times New Roman"/>
          <w:sz w:val="28"/>
          <w:szCs w:val="28"/>
        </w:rPr>
        <w:t>ш</w:t>
      </w:r>
      <w:r w:rsidR="000E71CE" w:rsidRPr="005A1B0D">
        <w:rPr>
          <w:rFonts w:ascii="Times New Roman" w:hAnsi="Times New Roman" w:cs="Times New Roman"/>
          <w:sz w:val="28"/>
          <w:szCs w:val="28"/>
        </w:rPr>
        <w:t>татным расписанием в соответствии с Приложением к Положению об оплате труда работников муниципального казённого учреждения, тарификационными списками, котор</w:t>
      </w:r>
      <w:r w:rsidR="00042607" w:rsidRPr="005A1B0D">
        <w:rPr>
          <w:rFonts w:ascii="Times New Roman" w:hAnsi="Times New Roman" w:cs="Times New Roman"/>
          <w:sz w:val="28"/>
          <w:szCs w:val="28"/>
        </w:rPr>
        <w:t>ы</w:t>
      </w:r>
      <w:r w:rsidR="000E71CE" w:rsidRPr="005A1B0D">
        <w:rPr>
          <w:rFonts w:ascii="Times New Roman" w:hAnsi="Times New Roman" w:cs="Times New Roman"/>
          <w:sz w:val="28"/>
          <w:szCs w:val="28"/>
        </w:rPr>
        <w:t xml:space="preserve">е утверждаются ежегодно приказами  Учреждения и подписываются директором и главным бухгалтером.     Заработная плата в Учреждении начисляется согласно </w:t>
      </w:r>
      <w:r w:rsidR="00042607" w:rsidRPr="005A1B0D">
        <w:rPr>
          <w:rFonts w:ascii="Times New Roman" w:hAnsi="Times New Roman" w:cs="Times New Roman"/>
          <w:sz w:val="28"/>
          <w:szCs w:val="28"/>
        </w:rPr>
        <w:t>т</w:t>
      </w:r>
      <w:r w:rsidR="000E71CE" w:rsidRPr="005A1B0D">
        <w:rPr>
          <w:rFonts w:ascii="Times New Roman" w:hAnsi="Times New Roman" w:cs="Times New Roman"/>
          <w:sz w:val="28"/>
          <w:szCs w:val="28"/>
        </w:rPr>
        <w:t>абеля учета рабочего времени</w:t>
      </w:r>
      <w:r w:rsidR="00D015B3" w:rsidRPr="005A1B0D">
        <w:rPr>
          <w:rFonts w:ascii="Times New Roman" w:hAnsi="Times New Roman" w:cs="Times New Roman"/>
          <w:sz w:val="28"/>
          <w:szCs w:val="28"/>
        </w:rPr>
        <w:t>,</w:t>
      </w:r>
      <w:r w:rsidR="000E71CE" w:rsidRPr="005A1B0D">
        <w:rPr>
          <w:rFonts w:ascii="Times New Roman" w:hAnsi="Times New Roman" w:cs="Times New Roman"/>
          <w:sz w:val="28"/>
          <w:szCs w:val="28"/>
        </w:rPr>
        <w:t xml:space="preserve"> подписанного  </w:t>
      </w:r>
      <w:r w:rsidR="00EB78AE" w:rsidRPr="005A1B0D">
        <w:rPr>
          <w:rFonts w:ascii="Times New Roman" w:hAnsi="Times New Roman" w:cs="Times New Roman"/>
          <w:sz w:val="28"/>
          <w:szCs w:val="28"/>
        </w:rPr>
        <w:t>руководителем</w:t>
      </w:r>
      <w:r w:rsidR="000E71CE" w:rsidRPr="005A1B0D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0E71CE" w:rsidRPr="005A1B0D" w:rsidRDefault="000E71CE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  Норма часов преподавательской работы за ставку заработной платы, являющаяся нормируемой частью педагогической работы, установлена в </w:t>
      </w:r>
      <w:r w:rsidRPr="005A1B0D">
        <w:rPr>
          <w:rFonts w:ascii="Times New Roman" w:hAnsi="Times New Roman" w:cs="Times New Roman"/>
          <w:sz w:val="28"/>
          <w:szCs w:val="28"/>
        </w:rPr>
        <w:lastRenderedPageBreak/>
        <w:t>соответствии с Приказом  Минобрнауки от 24.12.2010 г. № 2075 «О продолжительности 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860C63" w:rsidRPr="005A1B0D" w:rsidRDefault="00860C63" w:rsidP="00444159">
      <w:pPr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042607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Фонд оплаты труда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формировался с учетом тарификационных списков сотрудников Учреждения. </w:t>
      </w:r>
    </w:p>
    <w:p w:rsidR="00A00C52" w:rsidRPr="005A1B0D" w:rsidRDefault="00860C63" w:rsidP="00444159">
      <w:pPr>
        <w:suppressAutoHyphens w:val="0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Фонд оплаты труда состоит из оклада, надбавки</w:t>
      </w:r>
      <w:r w:rsidR="00060A07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квалификационную категорию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за работу в сельской местности, </w:t>
      </w:r>
      <w:r w:rsidR="00060A07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 преподавание предметов на осетинском языке,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стимулирующей части.</w:t>
      </w:r>
    </w:p>
    <w:p w:rsidR="00A00C52" w:rsidRPr="005A1B0D" w:rsidRDefault="00A00C52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Выборочно проверена законность начислени</w:t>
      </w:r>
      <w:r w:rsidR="00060A07" w:rsidRPr="005A1B0D">
        <w:rPr>
          <w:rFonts w:ascii="Times New Roman" w:hAnsi="Times New Roman" w:cs="Times New Roman"/>
          <w:sz w:val="28"/>
          <w:szCs w:val="28"/>
        </w:rPr>
        <w:t>я заработной платы с 01.01.2019г. по 31.12.2020</w:t>
      </w:r>
      <w:r w:rsidRPr="005A1B0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00C52" w:rsidRPr="005A1B0D" w:rsidRDefault="00A00C52" w:rsidP="0044415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 Вышеуказанные выплаты производились согласно приказов, штатных расписаний, табелей учета рабочего времени, тарификационных списков.</w:t>
      </w:r>
    </w:p>
    <w:p w:rsidR="00A00C52" w:rsidRPr="005A1B0D" w:rsidRDefault="00A00C52" w:rsidP="00444159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hAnsi="Times New Roman" w:cs="Times New Roman"/>
          <w:sz w:val="28"/>
          <w:szCs w:val="28"/>
        </w:rPr>
        <w:t xml:space="preserve">    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ходе данного контрольного мероприятия проведена проверка соответствия работников Учреждения основным квалифицированным требованиям, установленным для замещения должностей, в том числе  к образованию. </w:t>
      </w:r>
    </w:p>
    <w:p w:rsidR="00940EDD" w:rsidRPr="005A1B0D" w:rsidRDefault="00940EDD" w:rsidP="00444159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highlight w:val="yellow"/>
          <w:lang w:eastAsia="ru-RU"/>
        </w:rPr>
      </w:pPr>
    </w:p>
    <w:p w:rsidR="00EC770C" w:rsidRPr="005A1B0D" w:rsidRDefault="006F2096" w:rsidP="00444159">
      <w:pPr>
        <w:spacing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5A1B0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EC770C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ходе данного контрольного мероприятия также проведена проверка занятости штатных единиц и совместителей.</w:t>
      </w:r>
      <w:r w:rsidR="006E14CB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E14CB" w:rsidRPr="005A1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Нарушений не выявлено.</w:t>
      </w:r>
    </w:p>
    <w:p w:rsidR="0002000B" w:rsidRPr="005A1B0D" w:rsidRDefault="0002000B" w:rsidP="00444159">
      <w:pPr>
        <w:spacing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10582E" w:rsidRPr="005A1B0D" w:rsidRDefault="00925C96" w:rsidP="00925C96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В Учреждении  в проверяемом периоде заключен</w:t>
      </w:r>
      <w:r w:rsidR="0010582E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925C96" w:rsidRPr="005A1B0D" w:rsidRDefault="0010582E" w:rsidP="00925C96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19381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25C96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договор возмездного оказания услуг</w:t>
      </w:r>
      <w:r w:rsidR="002E6139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01.01.2019г.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25C96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 Дзугаевым А.А. (с 01.01.2019г.- 30.03.2019г.) в обязанности которого входит техническое обслуживание инженерного оборудования, т.е. содержание в исправном состоянии систем теплоснабжения, водоснабжения, водоотведения.  По условиям п.  2.3. договора стороны должны вести журнал учета ремонтных работ. Однако  при проверке установлено,  что в Учреждении отсутствуют журнал учета ремонтных работ. Следовательно, </w:t>
      </w:r>
      <w:r w:rsidR="00925C96" w:rsidRPr="005A1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неправомерные расходы  по  выплате заработной</w:t>
      </w:r>
      <w:r w:rsidR="00793E4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925C96" w:rsidRPr="005A1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платы </w:t>
      </w:r>
      <w:r w:rsidR="00793E4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925C96" w:rsidRPr="005A1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составили 4 146,36 руб</w:t>
      </w:r>
      <w:r w:rsidRPr="005A1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</w:t>
      </w:r>
      <w:r w:rsidR="00925C96" w:rsidRPr="005A1B0D">
        <w:rPr>
          <w:rFonts w:ascii="Times New Roman" w:hAnsi="Times New Roman" w:cs="Times New Roman"/>
          <w:sz w:val="28"/>
          <w:szCs w:val="28"/>
        </w:rPr>
        <w:t xml:space="preserve">, </w:t>
      </w:r>
      <w:r w:rsidR="00925C96" w:rsidRPr="005A1B0D">
        <w:rPr>
          <w:rFonts w:ascii="Times New Roman" w:hAnsi="Times New Roman"/>
          <w:sz w:val="28"/>
          <w:szCs w:val="28"/>
        </w:rPr>
        <w:t xml:space="preserve">а также уплачены страховые взносы во внебюджетные фонды в сумме </w:t>
      </w:r>
      <w:r w:rsidR="00925C96" w:rsidRPr="005A1B0D">
        <w:rPr>
          <w:rFonts w:ascii="Times New Roman" w:hAnsi="Times New Roman"/>
          <w:b/>
          <w:sz w:val="28"/>
          <w:szCs w:val="28"/>
        </w:rPr>
        <w:t>1 119,0 руб.;</w:t>
      </w:r>
    </w:p>
    <w:p w:rsidR="00925C96" w:rsidRPr="005A1B0D" w:rsidRDefault="00925C96" w:rsidP="00925C9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A1B0D">
        <w:rPr>
          <w:rFonts w:ascii="Times New Roman" w:hAnsi="Times New Roman"/>
          <w:sz w:val="28"/>
          <w:szCs w:val="28"/>
        </w:rPr>
        <w:t xml:space="preserve">- </w:t>
      </w:r>
      <w:r w:rsidR="00193819">
        <w:rPr>
          <w:rFonts w:ascii="Times New Roman" w:hAnsi="Times New Roman"/>
          <w:sz w:val="28"/>
          <w:szCs w:val="28"/>
        </w:rPr>
        <w:t xml:space="preserve">  </w:t>
      </w:r>
      <w:r w:rsidR="0010582E" w:rsidRPr="005A1B0D">
        <w:rPr>
          <w:rFonts w:ascii="Times New Roman" w:hAnsi="Times New Roman"/>
          <w:sz w:val="28"/>
          <w:szCs w:val="28"/>
        </w:rPr>
        <w:t>трудовое соглашение</w:t>
      </w:r>
      <w:r w:rsidR="002E6139" w:rsidRPr="005A1B0D">
        <w:rPr>
          <w:rFonts w:ascii="Times New Roman" w:hAnsi="Times New Roman"/>
          <w:sz w:val="28"/>
          <w:szCs w:val="28"/>
        </w:rPr>
        <w:t xml:space="preserve"> от 14.10.2019г.</w:t>
      </w:r>
      <w:r w:rsidR="0010582E" w:rsidRPr="005A1B0D">
        <w:rPr>
          <w:rFonts w:ascii="Times New Roman" w:hAnsi="Times New Roman"/>
          <w:sz w:val="28"/>
          <w:szCs w:val="28"/>
        </w:rPr>
        <w:t xml:space="preserve"> </w:t>
      </w:r>
      <w:r w:rsidRPr="005A1B0D">
        <w:rPr>
          <w:rFonts w:ascii="Times New Roman" w:hAnsi="Times New Roman"/>
          <w:sz w:val="28"/>
          <w:szCs w:val="28"/>
        </w:rPr>
        <w:t>с Тархановым</w:t>
      </w:r>
      <w:r w:rsidR="005A1B0D">
        <w:rPr>
          <w:rFonts w:ascii="Times New Roman" w:hAnsi="Times New Roman"/>
          <w:sz w:val="28"/>
          <w:szCs w:val="28"/>
        </w:rPr>
        <w:t xml:space="preserve"> </w:t>
      </w:r>
      <w:r w:rsidR="0010582E" w:rsidRPr="005A1B0D">
        <w:rPr>
          <w:rFonts w:ascii="Times New Roman" w:hAnsi="Times New Roman"/>
          <w:sz w:val="28"/>
          <w:szCs w:val="28"/>
        </w:rPr>
        <w:t xml:space="preserve"> А.А.</w:t>
      </w:r>
      <w:r w:rsidRPr="005A1B0D">
        <w:rPr>
          <w:rFonts w:ascii="Times New Roman" w:hAnsi="Times New Roman"/>
          <w:sz w:val="28"/>
          <w:szCs w:val="28"/>
        </w:rPr>
        <w:t xml:space="preserve"> </w:t>
      </w:r>
      <w:r w:rsidR="0010582E" w:rsidRPr="005A1B0D">
        <w:rPr>
          <w:rFonts w:ascii="Times New Roman" w:hAnsi="Times New Roman"/>
          <w:sz w:val="28"/>
          <w:szCs w:val="28"/>
        </w:rPr>
        <w:t>в обязанности которого входило выполнение ремонтных работ</w:t>
      </w:r>
      <w:r w:rsidR="0049664A" w:rsidRPr="005A1B0D">
        <w:rPr>
          <w:rFonts w:ascii="Times New Roman" w:hAnsi="Times New Roman"/>
          <w:sz w:val="28"/>
          <w:szCs w:val="28"/>
        </w:rPr>
        <w:t xml:space="preserve"> в помещении пищеблока на сумму 15 000,00 руб. (НДФЛ – 1950,00 руб., страховые взносы – 4 050,0 руб.). </w:t>
      </w:r>
    </w:p>
    <w:p w:rsidR="0010582E" w:rsidRPr="005A1B0D" w:rsidRDefault="0010582E" w:rsidP="0049664A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   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Из особенностей гражданско-правового договора вытекает и его отличие от трудового договора в плане налогообложения и уплаты страховых взносов. По договору ГПХ учреждение должно заплатить налоги и взносы, так как физлицо получает доход. Однако, в проверяемом периоде</w:t>
      </w:r>
      <w:r w:rsidR="0049664A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налог на доходы физических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лиц и страховые взносы по </w:t>
      </w:r>
      <w:r w:rsidR="0049664A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вышеуказанному соглашению </w:t>
      </w: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были перечислены.</w:t>
      </w:r>
      <w:r w:rsidR="002E6139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нарушении </w:t>
      </w:r>
      <w:r w:rsidR="0049664A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9664A" w:rsidRPr="005A1B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419 НК РФ </w:t>
      </w:r>
      <w:r w:rsidR="002E6139" w:rsidRPr="005A1B0D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  составили 6 000,00 руб.</w:t>
      </w:r>
    </w:p>
    <w:p w:rsidR="00925C96" w:rsidRPr="005A1B0D" w:rsidRDefault="00925C96" w:rsidP="008138CD">
      <w:pPr>
        <w:tabs>
          <w:tab w:val="left" w:pos="-142"/>
          <w:tab w:val="left" w:pos="284"/>
        </w:tabs>
        <w:spacing w:after="100" w:afterAutospacing="1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   Таким образом, </w:t>
      </w:r>
      <w:r w:rsidR="0049664A" w:rsidRPr="005A1B0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нарушения </w:t>
      </w:r>
      <w:r w:rsidRPr="005A1B0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при </w:t>
      </w:r>
      <w:r w:rsidR="002E6139" w:rsidRPr="005A1B0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оплате труда</w:t>
      </w:r>
      <w:r w:rsidRPr="005A1B0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</w:t>
      </w:r>
      <w:r w:rsidR="0049664A" w:rsidRPr="005A1B0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по гражданско-правовым договорам </w:t>
      </w:r>
      <w:r w:rsidRPr="005A1B0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в Учреждении составили </w:t>
      </w:r>
      <w:r w:rsidR="0049664A" w:rsidRPr="005A1B0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11 265,36</w:t>
      </w:r>
      <w:r w:rsidRPr="005A1B0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руб.</w:t>
      </w:r>
    </w:p>
    <w:p w:rsidR="00EC770C" w:rsidRPr="005A1B0D" w:rsidRDefault="0023071E" w:rsidP="007502EC">
      <w:pPr>
        <w:jc w:val="both"/>
        <w:rPr>
          <w:sz w:val="28"/>
          <w:szCs w:val="28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</w:p>
    <w:p w:rsidR="003F2C38" w:rsidRPr="005A1B0D" w:rsidRDefault="00851EF9" w:rsidP="007502EC">
      <w:pPr>
        <w:pStyle w:val="ac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5A1B0D">
        <w:rPr>
          <w:rFonts w:ascii="Times New Roman" w:hAnsi="Times New Roman"/>
          <w:b/>
          <w:sz w:val="28"/>
          <w:szCs w:val="28"/>
        </w:rPr>
        <w:t xml:space="preserve">Учет основных средств, </w:t>
      </w:r>
      <w:r w:rsidR="002D6A59" w:rsidRPr="005A1B0D">
        <w:rPr>
          <w:rFonts w:ascii="Times New Roman" w:hAnsi="Times New Roman"/>
          <w:b/>
          <w:sz w:val="28"/>
          <w:szCs w:val="28"/>
        </w:rPr>
        <w:t xml:space="preserve">материальных запасов, </w:t>
      </w:r>
      <w:r w:rsidRPr="005A1B0D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проведение инвентаризации</w:t>
      </w:r>
      <w:r w:rsidR="002D6A59" w:rsidRPr="005A1B0D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,</w:t>
      </w:r>
      <w:r w:rsidRPr="005A1B0D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определен</w:t>
      </w:r>
      <w:r w:rsidR="002D6A59" w:rsidRPr="005A1B0D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ие ее результатов и отражение </w:t>
      </w:r>
      <w:r w:rsidRPr="005A1B0D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 xml:space="preserve"> в учете</w:t>
      </w:r>
    </w:p>
    <w:p w:rsidR="003F2C38" w:rsidRPr="005A1B0D" w:rsidRDefault="003F2C38" w:rsidP="007502E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3F2C38" w:rsidRPr="005A1B0D" w:rsidRDefault="003F2C38" w:rsidP="0044415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 </w:t>
      </w:r>
      <w:r w:rsidRPr="005A1B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Источниками  формирования  имущества  и  финансовых  ресурсов Учреждения являются:</w:t>
      </w:r>
    </w:p>
    <w:p w:rsidR="003F2C38" w:rsidRPr="005A1B0D" w:rsidRDefault="003F2C38" w:rsidP="00444159">
      <w:pPr>
        <w:pStyle w:val="ac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1) имущество,  закрепленное  за  ним на  праве  оперативного  управления;</w:t>
      </w:r>
    </w:p>
    <w:p w:rsidR="003F2C38" w:rsidRPr="005A1B0D" w:rsidRDefault="003F2C38" w:rsidP="00444159">
      <w:pPr>
        <w:pStyle w:val="ac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2) имущество, приобретенное учреждением за счет средств, выделенных ему Учредителем на приобретение такого имущества;</w:t>
      </w:r>
    </w:p>
    <w:p w:rsidR="003F2C38" w:rsidRPr="005A1B0D" w:rsidRDefault="003F2C38" w:rsidP="00444159">
      <w:pPr>
        <w:pStyle w:val="ac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3) средства бюджета;</w:t>
      </w:r>
    </w:p>
    <w:p w:rsidR="003F2C38" w:rsidRPr="005A1B0D" w:rsidRDefault="003F2C38" w:rsidP="00444159">
      <w:pPr>
        <w:pStyle w:val="ac"/>
        <w:autoSpaceDE w:val="0"/>
        <w:autoSpaceDN w:val="0"/>
        <w:adjustRightInd w:val="0"/>
        <w:spacing w:after="0" w:line="276" w:lineRule="auto"/>
        <w:ind w:left="284" w:hanging="142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4) иные источники, не запрещенные действующим законодательством.</w:t>
      </w:r>
    </w:p>
    <w:p w:rsidR="00D17590" w:rsidRPr="005A1B0D" w:rsidRDefault="003F2C38" w:rsidP="0044415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Контроль за эффективным использованием по назначению и обеспечение сохранности имущества, закрепленного за Учреждением, осуществляет Администрация местного самоуправления Правобережного района через Управление образования и отдел муниципального имущества администрации.       </w:t>
      </w:r>
    </w:p>
    <w:p w:rsidR="003F2C38" w:rsidRPr="005A1B0D" w:rsidRDefault="003F2C38" w:rsidP="0044415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  <w:r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Инвентаризация основных средств проведена согласно приказу директора Учреждения от  </w:t>
      </w:r>
      <w:r w:rsidR="009E5701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27.12.2019г</w:t>
      </w:r>
      <w:r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.  № </w:t>
      </w:r>
      <w:r w:rsidR="009E5701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44</w:t>
      </w:r>
      <w:r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по состоянию на </w:t>
      </w:r>
      <w:r w:rsidR="00EF436A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01.1</w:t>
      </w:r>
      <w:r w:rsidR="009E5701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</w:t>
      </w:r>
      <w:r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.201</w:t>
      </w:r>
      <w:r w:rsidR="009E5701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9</w:t>
      </w:r>
      <w:r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г.</w:t>
      </w:r>
      <w:r w:rsidR="00EF436A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, от </w:t>
      </w:r>
      <w:r w:rsidR="005E261B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05.1</w:t>
      </w:r>
      <w:r w:rsidR="009E5701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</w:t>
      </w:r>
      <w:r w:rsidR="00EF436A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.20</w:t>
      </w:r>
      <w:r w:rsidR="009E5701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20</w:t>
      </w:r>
      <w:r w:rsidR="00EF436A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г. №</w:t>
      </w:r>
      <w:r w:rsidR="009E5701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5E261B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3</w:t>
      </w:r>
      <w:r w:rsidR="009E5701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5</w:t>
      </w:r>
      <w:r w:rsidR="00EF436A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по состоянию на 01.</w:t>
      </w:r>
      <w:r w:rsidR="005E261B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1</w:t>
      </w:r>
      <w:r w:rsidR="009E5701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</w:t>
      </w:r>
      <w:r w:rsidR="00EF436A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.2019</w:t>
      </w:r>
      <w:r w:rsidR="009E5701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20</w:t>
      </w:r>
      <w:r w:rsidR="00EF436A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г.</w:t>
      </w:r>
    </w:p>
    <w:p w:rsidR="003F2C38" w:rsidRPr="005A1B0D" w:rsidRDefault="003F2C38" w:rsidP="00444159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    Проведенной инвентаризацией расхождений фактич</w:t>
      </w:r>
      <w:r w:rsidR="00042607"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>еского наличия основных средств</w:t>
      </w:r>
      <w:r w:rsidRPr="005A1B0D">
        <w:rPr>
          <w:rFonts w:ascii="Times New Roman" w:eastAsia="Times New Roman" w:hAnsi="Times New Roman"/>
          <w:color w:val="000000"/>
          <w:kern w:val="0"/>
          <w:sz w:val="28"/>
          <w:szCs w:val="28"/>
          <w:lang w:eastAsia="ru-RU"/>
        </w:rPr>
        <w:t xml:space="preserve"> с данными бухгалтерского учета </w:t>
      </w:r>
      <w:r w:rsidRPr="005A1B0D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ru-RU"/>
        </w:rPr>
        <w:t>не установлено.</w:t>
      </w:r>
    </w:p>
    <w:p w:rsidR="00417E8E" w:rsidRPr="005A1B0D" w:rsidRDefault="00217BE7" w:rsidP="00444159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    </w:t>
      </w:r>
      <w:r w:rsidR="00E63C23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Согласно </w:t>
      </w:r>
      <w:r w:rsidR="002E70C6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инвентаризационных описей по объектам нефинансовых активов в Учреждении</w:t>
      </w:r>
      <w:r w:rsidR="00D17590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01.12</w:t>
      </w:r>
      <w:r w:rsidR="00E63C23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.20</w:t>
      </w:r>
      <w:r w:rsidR="009E5701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E63C23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r w:rsidR="00793571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E63C23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балансовая стоимость основных средств  составляет </w:t>
      </w:r>
      <w:r w:rsidR="002E70C6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3 411 45,17</w:t>
      </w:r>
      <w:r w:rsidR="00E63C23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руб., </w:t>
      </w:r>
      <w:r w:rsidR="00774BB3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т.ч.</w:t>
      </w:r>
      <w:r w:rsidR="00E63C23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здание </w:t>
      </w:r>
      <w:r w:rsidR="00774BB3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–</w:t>
      </w:r>
      <w:r w:rsidR="00E63C23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E70C6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10 000</w:t>
      </w:r>
      <w:r w:rsidR="005E261B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,00</w:t>
      </w:r>
      <w:r w:rsidR="00774BB3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руб.</w:t>
      </w:r>
      <w:r w:rsidR="00E63C23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E63C23" w:rsidRPr="005A1B0D" w:rsidRDefault="00417E8E" w:rsidP="00444159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2E70C6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Балансовая стоимость мягкого инвентаря – 94 991,80 руб., производственного и хозяйственного инвентаря – 67 480,01 руб.</w:t>
      </w:r>
    </w:p>
    <w:p w:rsidR="004B1B40" w:rsidRPr="005A1B0D" w:rsidRDefault="00217BE7" w:rsidP="00444159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E63C23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Все поступившие материальные ценности оприходованы по бухгалтерскому учету своевременно и в полном объеме. </w:t>
      </w:r>
      <w:r w:rsidR="00702B2A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63C23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Учет основных средств и материальных запасов бухгалтерией учреждения ведется в оборотно-сальдовой ведомости. </w:t>
      </w:r>
    </w:p>
    <w:p w:rsidR="00E63C23" w:rsidRPr="005A1B0D" w:rsidRDefault="004B1B40" w:rsidP="00444159">
      <w:p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="00E63C23" w:rsidRPr="005A1B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Нарушений учета и оформления документов по приемке и выдаче материальных запасов в бухгалтерии не установлено. Списание материальных запасов (малоценного инвентаря) производится в соответствии с инструкцией по бухгалтерскому учету.</w:t>
      </w:r>
    </w:p>
    <w:p w:rsidR="003F2C38" w:rsidRPr="005A1B0D" w:rsidRDefault="003F2C38" w:rsidP="008138CD">
      <w:pPr>
        <w:tabs>
          <w:tab w:val="left" w:pos="426"/>
        </w:tabs>
        <w:autoSpaceDE w:val="0"/>
        <w:autoSpaceDN w:val="0"/>
        <w:adjustRightInd w:val="0"/>
        <w:rPr>
          <w:rFonts w:ascii="Times New Roman" w:eastAsia="Times New Roman" w:hAnsi="Times New Roman"/>
          <w:b/>
          <w:kern w:val="0"/>
          <w:sz w:val="28"/>
          <w:szCs w:val="28"/>
          <w:highlight w:val="yellow"/>
          <w:lang w:eastAsia="ru-RU"/>
        </w:rPr>
      </w:pPr>
    </w:p>
    <w:p w:rsidR="00193819" w:rsidRDefault="00193819" w:rsidP="007502E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BD" w:rsidRPr="005A1B0D" w:rsidRDefault="00AB0E60" w:rsidP="007502EC">
      <w:pPr>
        <w:ind w:firstLine="720"/>
        <w:jc w:val="both"/>
        <w:rPr>
          <w:b/>
          <w:sz w:val="28"/>
          <w:szCs w:val="28"/>
          <w:u w:val="single"/>
        </w:rPr>
      </w:pPr>
      <w:r w:rsidRPr="005A1B0D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  <w:r w:rsidR="008138CD" w:rsidRPr="005A1B0D">
        <w:rPr>
          <w:rFonts w:ascii="Times New Roman" w:hAnsi="Times New Roman" w:cs="Times New Roman"/>
          <w:b/>
          <w:sz w:val="28"/>
          <w:szCs w:val="28"/>
        </w:rPr>
        <w:t xml:space="preserve"> и предложения</w:t>
      </w:r>
      <w:r w:rsidRPr="005A1B0D">
        <w:rPr>
          <w:rFonts w:ascii="Times New Roman" w:hAnsi="Times New Roman" w:cs="Times New Roman"/>
          <w:b/>
          <w:sz w:val="28"/>
          <w:szCs w:val="28"/>
        </w:rPr>
        <w:t>:</w:t>
      </w:r>
    </w:p>
    <w:p w:rsidR="001172BD" w:rsidRPr="005A1B0D" w:rsidRDefault="001172BD" w:rsidP="007502EC">
      <w:pPr>
        <w:ind w:firstLine="720"/>
        <w:jc w:val="both"/>
        <w:rPr>
          <w:b/>
          <w:sz w:val="28"/>
          <w:szCs w:val="28"/>
          <w:highlight w:val="yellow"/>
          <w:u w:val="single"/>
        </w:rPr>
      </w:pPr>
    </w:p>
    <w:p w:rsidR="004B1B40" w:rsidRPr="005A1B0D" w:rsidRDefault="008138CD" w:rsidP="008138CD">
      <w:pPr>
        <w:pStyle w:val="ac"/>
        <w:numPr>
          <w:ilvl w:val="0"/>
          <w:numId w:val="32"/>
        </w:numPr>
        <w:tabs>
          <w:tab w:val="left" w:pos="142"/>
          <w:tab w:val="left" w:pos="426"/>
        </w:tabs>
        <w:spacing w:line="276" w:lineRule="auto"/>
        <w:ind w:left="142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  <w:r w:rsidR="004B1B40" w:rsidRPr="005A1B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 </w:t>
      </w:r>
      <w:r w:rsidR="00AD6BB6" w:rsidRPr="005A1B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 </w:t>
      </w:r>
      <w:r w:rsidR="004B1B40" w:rsidRPr="005A1B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г. Беслана» Правобережного района Республики Северная Осетия-Алания</w:t>
      </w:r>
      <w:r w:rsidR="00607360" w:rsidRPr="005A1B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4B1B40" w:rsidRPr="005A1B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(далее по тексту – Учреждение)</w:t>
      </w:r>
      <w:r w:rsidR="00AD6BB6" w:rsidRPr="005A1B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4B1B40" w:rsidRPr="005A1B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является некоммерческой организацией, осуществляющей образовательную деятельность, направленную на получение гражданами дошкольного образования в пределах федерального государственного образовательного стандарта.</w:t>
      </w:r>
    </w:p>
    <w:p w:rsidR="008138CD" w:rsidRPr="005A1B0D" w:rsidRDefault="008138CD" w:rsidP="008138CD">
      <w:pPr>
        <w:pStyle w:val="af6"/>
        <w:numPr>
          <w:ilvl w:val="0"/>
          <w:numId w:val="32"/>
        </w:numPr>
        <w:tabs>
          <w:tab w:val="left" w:pos="142"/>
          <w:tab w:val="left" w:pos="284"/>
        </w:tabs>
        <w:spacing w:before="0" w:beforeAutospacing="0" w:after="0" w:afterAutospacing="0" w:line="276" w:lineRule="auto"/>
        <w:ind w:left="142" w:firstLine="0"/>
        <w:rPr>
          <w:color w:val="000000"/>
          <w:sz w:val="28"/>
          <w:szCs w:val="28"/>
        </w:rPr>
      </w:pPr>
      <w:r w:rsidRPr="005A1B0D">
        <w:rPr>
          <w:color w:val="000000"/>
          <w:sz w:val="28"/>
          <w:szCs w:val="28"/>
        </w:rPr>
        <w:t>Кредиторская задолженность Учреждения составляет:</w:t>
      </w:r>
    </w:p>
    <w:p w:rsidR="008138CD" w:rsidRPr="005A1B0D" w:rsidRDefault="008138CD" w:rsidP="008138CD">
      <w:pPr>
        <w:pStyle w:val="af6"/>
        <w:tabs>
          <w:tab w:val="left" w:pos="142"/>
        </w:tabs>
        <w:spacing w:before="0" w:beforeAutospacing="0" w:after="0" w:afterAutospacing="0" w:line="276" w:lineRule="auto"/>
        <w:ind w:left="142"/>
        <w:rPr>
          <w:color w:val="000000"/>
          <w:sz w:val="28"/>
          <w:szCs w:val="28"/>
        </w:rPr>
      </w:pPr>
      <w:r w:rsidRPr="005A1B0D">
        <w:rPr>
          <w:color w:val="000000"/>
          <w:sz w:val="28"/>
          <w:szCs w:val="28"/>
        </w:rPr>
        <w:t>1) на 01.01.2020г. –406 470,39 рублей, в т.ч. просроченная 262 093,90 рублей,</w:t>
      </w:r>
    </w:p>
    <w:p w:rsidR="008138CD" w:rsidRPr="005A1B0D" w:rsidRDefault="008138CD" w:rsidP="008138CD">
      <w:pPr>
        <w:pStyle w:val="af6"/>
        <w:tabs>
          <w:tab w:val="left" w:pos="142"/>
        </w:tabs>
        <w:spacing w:before="0" w:beforeAutospacing="0" w:after="0" w:afterAutospacing="0" w:line="276" w:lineRule="auto"/>
        <w:ind w:left="142"/>
        <w:rPr>
          <w:color w:val="000000"/>
          <w:sz w:val="28"/>
          <w:szCs w:val="28"/>
        </w:rPr>
      </w:pPr>
      <w:r w:rsidRPr="005A1B0D">
        <w:rPr>
          <w:color w:val="000000"/>
          <w:sz w:val="28"/>
          <w:szCs w:val="28"/>
        </w:rPr>
        <w:t>2) на 01.01.2021г. – 316 112,83 рублей, в т.ч. просроченная 161 331,18 рублей, из них:</w:t>
      </w:r>
    </w:p>
    <w:p w:rsidR="008138CD" w:rsidRPr="005A1B0D" w:rsidRDefault="008138CD" w:rsidP="008138CD">
      <w:pPr>
        <w:pStyle w:val="af6"/>
        <w:tabs>
          <w:tab w:val="left" w:pos="142"/>
        </w:tabs>
        <w:spacing w:before="0" w:beforeAutospacing="0" w:after="0" w:afterAutospacing="0" w:line="276" w:lineRule="auto"/>
        <w:ind w:left="142"/>
        <w:rPr>
          <w:color w:val="000000"/>
          <w:sz w:val="28"/>
          <w:szCs w:val="28"/>
        </w:rPr>
      </w:pPr>
      <w:r w:rsidRPr="005A1B0D">
        <w:rPr>
          <w:color w:val="000000"/>
          <w:sz w:val="28"/>
          <w:szCs w:val="28"/>
        </w:rPr>
        <w:t>- услуги связи и интернет ПАО «Ростелеком» - 1 466,93 руб.;</w:t>
      </w:r>
    </w:p>
    <w:p w:rsidR="008138CD" w:rsidRPr="005A1B0D" w:rsidRDefault="008138CD" w:rsidP="008138CD">
      <w:pPr>
        <w:pStyle w:val="af6"/>
        <w:tabs>
          <w:tab w:val="left" w:pos="142"/>
        </w:tabs>
        <w:spacing w:before="0" w:beforeAutospacing="0" w:after="0" w:afterAutospacing="0" w:line="276" w:lineRule="auto"/>
        <w:ind w:left="142"/>
        <w:rPr>
          <w:color w:val="000000"/>
          <w:sz w:val="28"/>
          <w:szCs w:val="28"/>
        </w:rPr>
      </w:pPr>
      <w:r w:rsidRPr="005A1B0D">
        <w:rPr>
          <w:color w:val="000000"/>
          <w:sz w:val="28"/>
          <w:szCs w:val="28"/>
        </w:rPr>
        <w:t>- водоснабжение «МУПВКХ» - 115 009,21 руб.;</w:t>
      </w:r>
    </w:p>
    <w:p w:rsidR="008138CD" w:rsidRPr="005A1B0D" w:rsidRDefault="008138CD" w:rsidP="008138CD">
      <w:pPr>
        <w:pStyle w:val="af6"/>
        <w:tabs>
          <w:tab w:val="left" w:pos="142"/>
        </w:tabs>
        <w:spacing w:before="0" w:beforeAutospacing="0" w:after="0" w:afterAutospacing="0" w:line="276" w:lineRule="auto"/>
        <w:ind w:left="142"/>
        <w:rPr>
          <w:color w:val="000000"/>
          <w:sz w:val="28"/>
          <w:szCs w:val="28"/>
        </w:rPr>
      </w:pPr>
      <w:r w:rsidRPr="005A1B0D">
        <w:rPr>
          <w:color w:val="000000"/>
          <w:sz w:val="28"/>
          <w:szCs w:val="28"/>
        </w:rPr>
        <w:t>- электроснабжение ООО «Осетия-Энергосети» – 11 607,22 руб.;</w:t>
      </w:r>
    </w:p>
    <w:p w:rsidR="008138CD" w:rsidRPr="005A1B0D" w:rsidRDefault="008138CD" w:rsidP="008138CD">
      <w:pPr>
        <w:pStyle w:val="af6"/>
        <w:tabs>
          <w:tab w:val="left" w:pos="142"/>
        </w:tabs>
        <w:spacing w:before="0" w:beforeAutospacing="0" w:after="0" w:afterAutospacing="0" w:line="276" w:lineRule="auto"/>
        <w:ind w:left="142"/>
        <w:rPr>
          <w:color w:val="000000"/>
          <w:sz w:val="28"/>
          <w:szCs w:val="28"/>
        </w:rPr>
      </w:pPr>
      <w:r w:rsidRPr="005A1B0D">
        <w:rPr>
          <w:color w:val="000000"/>
          <w:sz w:val="28"/>
          <w:szCs w:val="28"/>
        </w:rPr>
        <w:t>- газоснабжение ООО «Газпром межрегионгаз Владикавказ» – 32 046,30 руб.;</w:t>
      </w:r>
    </w:p>
    <w:p w:rsidR="008138CD" w:rsidRPr="005A1B0D" w:rsidRDefault="008138CD" w:rsidP="008138CD">
      <w:pPr>
        <w:pStyle w:val="af6"/>
        <w:tabs>
          <w:tab w:val="left" w:pos="142"/>
        </w:tabs>
        <w:spacing w:before="0" w:beforeAutospacing="0" w:after="0" w:afterAutospacing="0" w:line="276" w:lineRule="auto"/>
        <w:ind w:left="142"/>
        <w:rPr>
          <w:color w:val="000000"/>
          <w:sz w:val="28"/>
          <w:szCs w:val="28"/>
        </w:rPr>
      </w:pPr>
      <w:r w:rsidRPr="005A1B0D">
        <w:rPr>
          <w:color w:val="000000"/>
          <w:sz w:val="28"/>
          <w:szCs w:val="28"/>
        </w:rPr>
        <w:t xml:space="preserve">- тех.обслуживание </w:t>
      </w:r>
      <w:r w:rsidR="00444159">
        <w:rPr>
          <w:color w:val="000000"/>
          <w:sz w:val="28"/>
          <w:szCs w:val="28"/>
        </w:rPr>
        <w:t xml:space="preserve"> </w:t>
      </w:r>
      <w:r w:rsidRPr="005A1B0D">
        <w:rPr>
          <w:color w:val="000000"/>
          <w:sz w:val="28"/>
          <w:szCs w:val="28"/>
        </w:rPr>
        <w:t>объектов</w:t>
      </w:r>
      <w:r w:rsidR="00444159">
        <w:rPr>
          <w:color w:val="000000"/>
          <w:sz w:val="28"/>
          <w:szCs w:val="28"/>
        </w:rPr>
        <w:t xml:space="preserve"> </w:t>
      </w:r>
      <w:r w:rsidRPr="005A1B0D">
        <w:rPr>
          <w:color w:val="000000"/>
          <w:sz w:val="28"/>
          <w:szCs w:val="28"/>
        </w:rPr>
        <w:t xml:space="preserve"> ФГУП «Охрана» - 1 201,52 руб.</w:t>
      </w:r>
    </w:p>
    <w:p w:rsidR="009075DB" w:rsidRPr="005A1B0D" w:rsidRDefault="009075DB" w:rsidP="007502EC">
      <w:pPr>
        <w:pStyle w:val="ac"/>
        <w:tabs>
          <w:tab w:val="left" w:pos="142"/>
          <w:tab w:val="left" w:pos="426"/>
        </w:tabs>
        <w:spacing w:after="0" w:line="240" w:lineRule="auto"/>
        <w:ind w:left="142" w:right="1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1B40" w:rsidRPr="005A1B0D" w:rsidRDefault="008138CD" w:rsidP="00444159">
      <w:pPr>
        <w:pStyle w:val="ac"/>
        <w:numPr>
          <w:ilvl w:val="0"/>
          <w:numId w:val="32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5A1B0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Нарушения  при оплате труда по гражданско-правовым договорам в Учреждении составили 11 265,36 руб.</w:t>
      </w:r>
    </w:p>
    <w:p w:rsidR="008138CD" w:rsidRPr="005A1B0D" w:rsidRDefault="008138CD" w:rsidP="008138CD">
      <w:pPr>
        <w:pStyle w:val="ac"/>
        <w:tabs>
          <w:tab w:val="left" w:pos="142"/>
          <w:tab w:val="left" w:pos="284"/>
          <w:tab w:val="left" w:pos="426"/>
        </w:tabs>
        <w:spacing w:after="0" w:line="240" w:lineRule="auto"/>
        <w:ind w:left="360" w:hanging="218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138CD" w:rsidRPr="00444159" w:rsidRDefault="009E6237" w:rsidP="008138CD">
      <w:pPr>
        <w:pStyle w:val="ac"/>
        <w:numPr>
          <w:ilvl w:val="0"/>
          <w:numId w:val="32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kern w:val="0"/>
          <w:sz w:val="28"/>
          <w:szCs w:val="28"/>
          <w:lang w:eastAsia="ru-RU"/>
        </w:rPr>
        <w:t xml:space="preserve">  </w:t>
      </w:r>
      <w:r w:rsidR="004B1B40" w:rsidRPr="005A1B0D">
        <w:rPr>
          <w:rFonts w:ascii="Times New Roman" w:eastAsia="Times New Roman" w:hAnsi="Times New Roman"/>
          <w:color w:val="FF0000"/>
          <w:kern w:val="0"/>
          <w:sz w:val="28"/>
          <w:szCs w:val="28"/>
          <w:lang w:eastAsia="ru-RU"/>
        </w:rPr>
        <w:t xml:space="preserve"> </w:t>
      </w:r>
      <w:r w:rsidR="008138CD" w:rsidRPr="0044415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Доработать У</w:t>
      </w:r>
      <w:r w:rsidR="000C2E0E" w:rsidRPr="0044415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четную по</w:t>
      </w:r>
      <w:r w:rsidR="00444159" w:rsidRPr="0044415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литику. Р</w:t>
      </w:r>
      <w:r w:rsidR="00444159" w:rsidRPr="00444159">
        <w:rPr>
          <w:rFonts w:ascii="Times New Roman" w:hAnsi="Times New Roman"/>
          <w:sz w:val="28"/>
          <w:szCs w:val="28"/>
        </w:rPr>
        <w:t xml:space="preserve">азработать правила документооборота, </w:t>
      </w:r>
      <w:r w:rsidR="00444159" w:rsidRPr="0044415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также утвердить перечень должностных лиц, ответственных за проверку каждого первичного документа и порядок его сохранности и передачи в архив.</w:t>
      </w:r>
    </w:p>
    <w:p w:rsidR="00444159" w:rsidRPr="005A1B0D" w:rsidRDefault="00444159" w:rsidP="007502EC">
      <w:pPr>
        <w:pStyle w:val="af7"/>
        <w:jc w:val="both"/>
        <w:outlineLvl w:val="0"/>
        <w:rPr>
          <w:color w:val="000000" w:themeColor="text1"/>
          <w:sz w:val="28"/>
          <w:szCs w:val="28"/>
          <w:highlight w:val="yellow"/>
        </w:rPr>
      </w:pPr>
    </w:p>
    <w:p w:rsidR="004D54E8" w:rsidRPr="005A1B0D" w:rsidRDefault="004D54E8" w:rsidP="007502EC">
      <w:pPr>
        <w:pStyle w:val="af7"/>
        <w:jc w:val="both"/>
        <w:outlineLvl w:val="0"/>
        <w:rPr>
          <w:sz w:val="28"/>
          <w:szCs w:val="28"/>
          <w:highlight w:val="yellow"/>
        </w:rPr>
      </w:pPr>
    </w:p>
    <w:p w:rsidR="00AD6BB6" w:rsidRPr="005A1B0D" w:rsidRDefault="00922081" w:rsidP="007502EC">
      <w:pPr>
        <w:pStyle w:val="af7"/>
        <w:jc w:val="both"/>
        <w:outlineLvl w:val="0"/>
        <w:rPr>
          <w:sz w:val="28"/>
          <w:szCs w:val="28"/>
        </w:rPr>
      </w:pPr>
      <w:r w:rsidRPr="005A1B0D">
        <w:rPr>
          <w:sz w:val="28"/>
          <w:szCs w:val="28"/>
        </w:rPr>
        <w:t>Председатель КСП МО Правобережный район</w:t>
      </w:r>
      <w:r w:rsidR="000C2E0E">
        <w:rPr>
          <w:sz w:val="28"/>
          <w:szCs w:val="28"/>
        </w:rPr>
        <w:t xml:space="preserve">    </w:t>
      </w:r>
      <w:r w:rsidR="00C00CDD" w:rsidRPr="005A1B0D">
        <w:rPr>
          <w:sz w:val="28"/>
          <w:szCs w:val="28"/>
        </w:rPr>
        <w:t>____</w:t>
      </w:r>
      <w:r w:rsidR="00AD6BB6" w:rsidRPr="005A1B0D">
        <w:rPr>
          <w:sz w:val="28"/>
          <w:szCs w:val="28"/>
        </w:rPr>
        <w:t xml:space="preserve">_________  </w:t>
      </w:r>
      <w:r w:rsidRPr="005A1B0D">
        <w:rPr>
          <w:sz w:val="28"/>
          <w:szCs w:val="28"/>
        </w:rPr>
        <w:t xml:space="preserve"> Тараева Л.З.</w:t>
      </w:r>
    </w:p>
    <w:p w:rsidR="00AD6BB6" w:rsidRPr="005A1B0D" w:rsidRDefault="00AD6BB6" w:rsidP="007502EC">
      <w:pPr>
        <w:pStyle w:val="af7"/>
        <w:jc w:val="both"/>
        <w:outlineLvl w:val="0"/>
        <w:rPr>
          <w:sz w:val="28"/>
          <w:szCs w:val="28"/>
        </w:rPr>
      </w:pPr>
    </w:p>
    <w:p w:rsidR="00922081" w:rsidRPr="005A1B0D" w:rsidRDefault="00922081" w:rsidP="007502EC">
      <w:pPr>
        <w:pStyle w:val="af7"/>
        <w:jc w:val="both"/>
        <w:outlineLvl w:val="0"/>
        <w:rPr>
          <w:sz w:val="28"/>
          <w:szCs w:val="28"/>
        </w:rPr>
      </w:pPr>
      <w:r w:rsidRPr="005A1B0D">
        <w:rPr>
          <w:sz w:val="28"/>
          <w:szCs w:val="28"/>
        </w:rPr>
        <w:t>Заместитель пр</w:t>
      </w:r>
      <w:r w:rsidR="00197446" w:rsidRPr="005A1B0D">
        <w:rPr>
          <w:sz w:val="28"/>
          <w:szCs w:val="28"/>
        </w:rPr>
        <w:t xml:space="preserve">едседателя КСП              </w:t>
      </w:r>
      <w:r w:rsidRPr="005A1B0D">
        <w:rPr>
          <w:sz w:val="28"/>
          <w:szCs w:val="28"/>
        </w:rPr>
        <w:t xml:space="preserve">        </w:t>
      </w:r>
      <w:r w:rsidR="00197446" w:rsidRPr="005A1B0D">
        <w:rPr>
          <w:sz w:val="28"/>
          <w:szCs w:val="28"/>
        </w:rPr>
        <w:t xml:space="preserve">     </w:t>
      </w:r>
      <w:r w:rsidR="000C2E0E">
        <w:rPr>
          <w:sz w:val="28"/>
          <w:szCs w:val="28"/>
        </w:rPr>
        <w:t xml:space="preserve">  </w:t>
      </w:r>
      <w:r w:rsidR="00C00CDD" w:rsidRPr="005A1B0D">
        <w:rPr>
          <w:sz w:val="28"/>
          <w:szCs w:val="28"/>
        </w:rPr>
        <w:t>_____</w:t>
      </w:r>
      <w:r w:rsidR="00AD6BB6" w:rsidRPr="005A1B0D">
        <w:rPr>
          <w:sz w:val="28"/>
          <w:szCs w:val="28"/>
        </w:rPr>
        <w:t xml:space="preserve">_________  </w:t>
      </w:r>
      <w:r w:rsidRPr="005A1B0D">
        <w:rPr>
          <w:sz w:val="28"/>
          <w:szCs w:val="28"/>
        </w:rPr>
        <w:t xml:space="preserve"> Кабалоева Ф.М.</w:t>
      </w:r>
    </w:p>
    <w:p w:rsidR="00922081" w:rsidRPr="005A1B0D" w:rsidRDefault="00922081" w:rsidP="007502EC">
      <w:pPr>
        <w:pStyle w:val="af7"/>
        <w:jc w:val="both"/>
        <w:outlineLvl w:val="0"/>
        <w:rPr>
          <w:sz w:val="28"/>
          <w:szCs w:val="28"/>
        </w:rPr>
      </w:pPr>
    </w:p>
    <w:p w:rsidR="00922081" w:rsidRPr="005A1B0D" w:rsidRDefault="004B1B40" w:rsidP="007502EC">
      <w:pPr>
        <w:pStyle w:val="af7"/>
        <w:jc w:val="both"/>
        <w:outlineLvl w:val="0"/>
        <w:rPr>
          <w:sz w:val="28"/>
          <w:szCs w:val="28"/>
        </w:rPr>
      </w:pPr>
      <w:r w:rsidRPr="005A1B0D">
        <w:rPr>
          <w:sz w:val="28"/>
          <w:szCs w:val="28"/>
        </w:rPr>
        <w:t>З</w:t>
      </w:r>
      <w:r w:rsidR="00FD264D" w:rsidRPr="005A1B0D">
        <w:rPr>
          <w:sz w:val="28"/>
          <w:szCs w:val="28"/>
        </w:rPr>
        <w:t>аведующ</w:t>
      </w:r>
      <w:r w:rsidRPr="005A1B0D">
        <w:rPr>
          <w:sz w:val="28"/>
          <w:szCs w:val="28"/>
        </w:rPr>
        <w:t>ий</w:t>
      </w:r>
      <w:r w:rsidR="00D32FB6" w:rsidRPr="005A1B0D">
        <w:rPr>
          <w:sz w:val="28"/>
          <w:szCs w:val="28"/>
        </w:rPr>
        <w:t xml:space="preserve">   </w:t>
      </w:r>
      <w:r w:rsidR="00972304" w:rsidRPr="005A1B0D">
        <w:rPr>
          <w:sz w:val="28"/>
          <w:szCs w:val="28"/>
        </w:rPr>
        <w:t xml:space="preserve">  </w:t>
      </w:r>
      <w:r w:rsidR="00197446" w:rsidRPr="005A1B0D">
        <w:rPr>
          <w:sz w:val="28"/>
          <w:szCs w:val="28"/>
        </w:rPr>
        <w:t xml:space="preserve">                        </w:t>
      </w:r>
      <w:r w:rsidRPr="005A1B0D">
        <w:rPr>
          <w:sz w:val="28"/>
          <w:szCs w:val="28"/>
        </w:rPr>
        <w:t xml:space="preserve">          </w:t>
      </w:r>
      <w:r w:rsidR="00197446" w:rsidRPr="005A1B0D">
        <w:rPr>
          <w:sz w:val="28"/>
          <w:szCs w:val="28"/>
        </w:rPr>
        <w:t xml:space="preserve">    </w:t>
      </w:r>
      <w:r w:rsidR="00972304" w:rsidRPr="005A1B0D">
        <w:rPr>
          <w:sz w:val="28"/>
          <w:szCs w:val="28"/>
        </w:rPr>
        <w:t xml:space="preserve">     </w:t>
      </w:r>
      <w:r w:rsidR="00B10E48" w:rsidRPr="005A1B0D">
        <w:rPr>
          <w:sz w:val="28"/>
          <w:szCs w:val="28"/>
        </w:rPr>
        <w:t xml:space="preserve">    </w:t>
      </w:r>
      <w:r w:rsidR="00972304" w:rsidRPr="005A1B0D">
        <w:rPr>
          <w:sz w:val="28"/>
          <w:szCs w:val="28"/>
        </w:rPr>
        <w:t xml:space="preserve">  </w:t>
      </w:r>
      <w:r w:rsidR="000C2E0E">
        <w:rPr>
          <w:sz w:val="28"/>
          <w:szCs w:val="28"/>
        </w:rPr>
        <w:t xml:space="preserve">     </w:t>
      </w:r>
      <w:r w:rsidR="00C00CDD" w:rsidRPr="005A1B0D">
        <w:rPr>
          <w:sz w:val="28"/>
          <w:szCs w:val="28"/>
        </w:rPr>
        <w:t>_____</w:t>
      </w:r>
      <w:r w:rsidR="00FD264D" w:rsidRPr="005A1B0D">
        <w:rPr>
          <w:sz w:val="28"/>
          <w:szCs w:val="28"/>
        </w:rPr>
        <w:t>__</w:t>
      </w:r>
      <w:r w:rsidR="00662335" w:rsidRPr="005A1B0D">
        <w:rPr>
          <w:sz w:val="28"/>
          <w:szCs w:val="28"/>
        </w:rPr>
        <w:t>___</w:t>
      </w:r>
      <w:r w:rsidR="00AD6BB6" w:rsidRPr="005A1B0D">
        <w:rPr>
          <w:sz w:val="28"/>
          <w:szCs w:val="28"/>
        </w:rPr>
        <w:t>_____   Цагараева Б.Б.</w:t>
      </w:r>
    </w:p>
    <w:p w:rsidR="00922081" w:rsidRPr="005A1B0D" w:rsidRDefault="00C00CDD" w:rsidP="007502EC">
      <w:pPr>
        <w:pStyle w:val="af7"/>
        <w:jc w:val="both"/>
        <w:outlineLvl w:val="0"/>
        <w:rPr>
          <w:sz w:val="28"/>
          <w:szCs w:val="28"/>
        </w:rPr>
      </w:pPr>
      <w:r w:rsidRPr="005A1B0D">
        <w:rPr>
          <w:sz w:val="28"/>
          <w:szCs w:val="28"/>
        </w:rPr>
        <w:t xml:space="preserve">   </w:t>
      </w:r>
      <w:r w:rsidR="00AD6BB6" w:rsidRPr="005A1B0D">
        <w:rPr>
          <w:sz w:val="28"/>
          <w:szCs w:val="28"/>
        </w:rPr>
        <w:t xml:space="preserve"> </w:t>
      </w:r>
    </w:p>
    <w:p w:rsidR="00986158" w:rsidRPr="005A1B0D" w:rsidRDefault="00310D74" w:rsidP="00AD6BB6">
      <w:pPr>
        <w:pStyle w:val="af7"/>
        <w:jc w:val="both"/>
        <w:outlineLvl w:val="0"/>
        <w:rPr>
          <w:sz w:val="28"/>
          <w:szCs w:val="28"/>
        </w:rPr>
      </w:pPr>
      <w:r w:rsidRPr="005A1B0D">
        <w:rPr>
          <w:sz w:val="28"/>
          <w:szCs w:val="28"/>
        </w:rPr>
        <w:t>Г</w:t>
      </w:r>
      <w:r w:rsidR="00922081" w:rsidRPr="005A1B0D">
        <w:rPr>
          <w:sz w:val="28"/>
          <w:szCs w:val="28"/>
        </w:rPr>
        <w:t>лавн</w:t>
      </w:r>
      <w:r w:rsidRPr="005A1B0D">
        <w:rPr>
          <w:sz w:val="28"/>
          <w:szCs w:val="28"/>
        </w:rPr>
        <w:t>ый</w:t>
      </w:r>
      <w:r w:rsidR="00922081" w:rsidRPr="005A1B0D">
        <w:rPr>
          <w:sz w:val="28"/>
          <w:szCs w:val="28"/>
        </w:rPr>
        <w:t xml:space="preserve"> бухгалтер           </w:t>
      </w:r>
      <w:r w:rsidR="00D32FB6" w:rsidRPr="005A1B0D">
        <w:rPr>
          <w:sz w:val="28"/>
          <w:szCs w:val="28"/>
        </w:rPr>
        <w:t xml:space="preserve">     </w:t>
      </w:r>
      <w:r w:rsidR="00A40A60" w:rsidRPr="005A1B0D">
        <w:rPr>
          <w:sz w:val="28"/>
          <w:szCs w:val="28"/>
        </w:rPr>
        <w:t xml:space="preserve">       </w:t>
      </w:r>
      <w:r w:rsidR="00922081" w:rsidRPr="005A1B0D">
        <w:rPr>
          <w:sz w:val="28"/>
          <w:szCs w:val="28"/>
        </w:rPr>
        <w:t xml:space="preserve"> </w:t>
      </w:r>
      <w:r w:rsidR="00C00CDD" w:rsidRPr="005A1B0D">
        <w:rPr>
          <w:sz w:val="28"/>
          <w:szCs w:val="28"/>
        </w:rPr>
        <w:t xml:space="preserve">                  </w:t>
      </w:r>
      <w:r w:rsidR="000C2E0E">
        <w:rPr>
          <w:sz w:val="28"/>
          <w:szCs w:val="28"/>
        </w:rPr>
        <w:t xml:space="preserve">    ____</w:t>
      </w:r>
      <w:r w:rsidR="00C00CDD" w:rsidRPr="005A1B0D">
        <w:rPr>
          <w:sz w:val="28"/>
          <w:szCs w:val="28"/>
        </w:rPr>
        <w:t>___</w:t>
      </w:r>
      <w:r w:rsidR="00AD6BB6" w:rsidRPr="005A1B0D">
        <w:rPr>
          <w:sz w:val="28"/>
          <w:szCs w:val="28"/>
        </w:rPr>
        <w:t xml:space="preserve">__________ </w:t>
      </w:r>
      <w:r w:rsidR="00922081" w:rsidRPr="005A1B0D">
        <w:rPr>
          <w:sz w:val="28"/>
          <w:szCs w:val="28"/>
        </w:rPr>
        <w:t xml:space="preserve"> </w:t>
      </w:r>
      <w:r w:rsidR="00AD6BB6" w:rsidRPr="005A1B0D">
        <w:rPr>
          <w:sz w:val="28"/>
          <w:szCs w:val="28"/>
        </w:rPr>
        <w:t xml:space="preserve">  Айлярова З.А.</w:t>
      </w:r>
    </w:p>
    <w:p w:rsidR="00986158" w:rsidRPr="005A1B0D" w:rsidRDefault="00986158" w:rsidP="00750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BB6" w:rsidRDefault="00AD6BB6" w:rsidP="00750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E0E" w:rsidRDefault="000C2E0E" w:rsidP="00750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081" w:rsidRPr="00AD6BB6" w:rsidRDefault="00922081" w:rsidP="00750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BB6">
        <w:rPr>
          <w:rFonts w:ascii="Times New Roman" w:hAnsi="Times New Roman" w:cs="Times New Roman"/>
          <w:sz w:val="24"/>
          <w:szCs w:val="24"/>
        </w:rPr>
        <w:t>Один экз. получил (а)</w:t>
      </w:r>
      <w:r w:rsidR="00F2678F" w:rsidRPr="00AD6BB6">
        <w:rPr>
          <w:rFonts w:ascii="Times New Roman" w:hAnsi="Times New Roman" w:cs="Times New Roman"/>
          <w:sz w:val="24"/>
          <w:szCs w:val="24"/>
        </w:rPr>
        <w:t xml:space="preserve">     </w:t>
      </w:r>
      <w:r w:rsidRPr="00AD6BB6">
        <w:rPr>
          <w:rFonts w:ascii="Times New Roman" w:hAnsi="Times New Roman" w:cs="Times New Roman"/>
          <w:sz w:val="24"/>
          <w:szCs w:val="24"/>
        </w:rPr>
        <w:t xml:space="preserve"> _________</w:t>
      </w:r>
      <w:r w:rsidR="00B10E48" w:rsidRPr="00AD6BB6">
        <w:rPr>
          <w:rFonts w:ascii="Times New Roman" w:hAnsi="Times New Roman" w:cs="Times New Roman"/>
          <w:sz w:val="24"/>
          <w:szCs w:val="24"/>
        </w:rPr>
        <w:t xml:space="preserve">_____    </w:t>
      </w:r>
      <w:r w:rsidR="00F2678F" w:rsidRPr="00AD6BB6">
        <w:rPr>
          <w:rFonts w:ascii="Times New Roman" w:hAnsi="Times New Roman" w:cs="Times New Roman"/>
          <w:sz w:val="24"/>
          <w:szCs w:val="24"/>
        </w:rPr>
        <w:t xml:space="preserve"> </w:t>
      </w:r>
      <w:r w:rsidR="00B65481" w:rsidRPr="00AD6BB6">
        <w:rPr>
          <w:rFonts w:ascii="Times New Roman" w:hAnsi="Times New Roman" w:cs="Times New Roman"/>
          <w:sz w:val="24"/>
          <w:szCs w:val="24"/>
        </w:rPr>
        <w:t xml:space="preserve"> </w:t>
      </w:r>
      <w:r w:rsidR="00F2678F" w:rsidRPr="00AD6BB6">
        <w:rPr>
          <w:rFonts w:ascii="Times New Roman" w:hAnsi="Times New Roman" w:cs="Times New Roman"/>
          <w:sz w:val="24"/>
          <w:szCs w:val="24"/>
        </w:rPr>
        <w:t xml:space="preserve">   ______________</w:t>
      </w:r>
      <w:r w:rsidRPr="00AD6BB6">
        <w:rPr>
          <w:rFonts w:ascii="Times New Roman" w:hAnsi="Times New Roman" w:cs="Times New Roman"/>
          <w:b/>
          <w:sz w:val="24"/>
          <w:szCs w:val="24"/>
        </w:rPr>
        <w:t>______</w:t>
      </w:r>
      <w:r w:rsidR="00B10E48" w:rsidRPr="00AD6BB6">
        <w:rPr>
          <w:rFonts w:ascii="Times New Roman" w:hAnsi="Times New Roman" w:cs="Times New Roman"/>
          <w:b/>
          <w:sz w:val="24"/>
          <w:szCs w:val="24"/>
        </w:rPr>
        <w:t>____</w:t>
      </w:r>
      <w:r w:rsidR="00F2678F" w:rsidRPr="00AD6B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5481" w:rsidRPr="00AD6BB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D6BB6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B93EF2" w:rsidRPr="00B65481" w:rsidRDefault="00F2678F" w:rsidP="007502E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6B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10E48" w:rsidRPr="00AD6BB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D6BB6">
        <w:rPr>
          <w:rFonts w:ascii="Times New Roman" w:hAnsi="Times New Roman" w:cs="Times New Roman"/>
          <w:sz w:val="24"/>
          <w:szCs w:val="24"/>
        </w:rPr>
        <w:t xml:space="preserve">  </w:t>
      </w:r>
      <w:r w:rsidR="00FB22D3" w:rsidRPr="00AD6BB6">
        <w:rPr>
          <w:rFonts w:ascii="Times New Roman" w:hAnsi="Times New Roman" w:cs="Times New Roman"/>
          <w:sz w:val="24"/>
          <w:szCs w:val="24"/>
        </w:rPr>
        <w:t>п</w:t>
      </w:r>
      <w:r w:rsidRPr="00AD6BB6">
        <w:rPr>
          <w:rFonts w:ascii="Times New Roman" w:hAnsi="Times New Roman" w:cs="Times New Roman"/>
          <w:sz w:val="24"/>
          <w:szCs w:val="24"/>
        </w:rPr>
        <w:t xml:space="preserve">одпись                    </w:t>
      </w:r>
      <w:r w:rsidR="00B10E48" w:rsidRPr="00AD6BB6">
        <w:rPr>
          <w:rFonts w:ascii="Times New Roman" w:hAnsi="Times New Roman" w:cs="Times New Roman"/>
          <w:sz w:val="24"/>
          <w:szCs w:val="24"/>
        </w:rPr>
        <w:t xml:space="preserve"> </w:t>
      </w:r>
      <w:r w:rsidR="00B65481" w:rsidRPr="00AD6BB6">
        <w:rPr>
          <w:rFonts w:ascii="Times New Roman" w:hAnsi="Times New Roman" w:cs="Times New Roman"/>
          <w:sz w:val="24"/>
          <w:szCs w:val="24"/>
        </w:rPr>
        <w:t xml:space="preserve">      </w:t>
      </w:r>
      <w:r w:rsidR="00B10E48" w:rsidRPr="00AD6BB6">
        <w:rPr>
          <w:rFonts w:ascii="Times New Roman" w:hAnsi="Times New Roman" w:cs="Times New Roman"/>
          <w:sz w:val="24"/>
          <w:szCs w:val="24"/>
        </w:rPr>
        <w:t xml:space="preserve">  </w:t>
      </w:r>
      <w:r w:rsidRPr="00AD6BB6">
        <w:rPr>
          <w:rFonts w:ascii="Times New Roman" w:hAnsi="Times New Roman" w:cs="Times New Roman"/>
          <w:sz w:val="24"/>
          <w:szCs w:val="24"/>
        </w:rPr>
        <w:t xml:space="preserve"> </w:t>
      </w:r>
      <w:r w:rsidR="00FB22D3" w:rsidRPr="00AD6BB6">
        <w:rPr>
          <w:rFonts w:ascii="Times New Roman" w:hAnsi="Times New Roman" w:cs="Times New Roman"/>
          <w:sz w:val="24"/>
          <w:szCs w:val="24"/>
        </w:rPr>
        <w:t>ф</w:t>
      </w:r>
      <w:r w:rsidRPr="00AD6BB6">
        <w:rPr>
          <w:rFonts w:ascii="Times New Roman" w:hAnsi="Times New Roman" w:cs="Times New Roman"/>
          <w:sz w:val="24"/>
          <w:szCs w:val="24"/>
        </w:rPr>
        <w:t xml:space="preserve">.и.о.                           </w:t>
      </w:r>
      <w:r w:rsidR="00FB22D3" w:rsidRPr="00AD6B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481" w:rsidRPr="00AD6BB6">
        <w:rPr>
          <w:rFonts w:ascii="Times New Roman" w:hAnsi="Times New Roman" w:cs="Times New Roman"/>
          <w:sz w:val="24"/>
          <w:szCs w:val="24"/>
        </w:rPr>
        <w:t xml:space="preserve"> </w:t>
      </w:r>
      <w:r w:rsidR="00FB22D3" w:rsidRPr="00AD6BB6">
        <w:rPr>
          <w:rFonts w:ascii="Times New Roman" w:hAnsi="Times New Roman" w:cs="Times New Roman"/>
          <w:sz w:val="24"/>
          <w:szCs w:val="24"/>
        </w:rPr>
        <w:t xml:space="preserve"> </w:t>
      </w:r>
      <w:r w:rsidRPr="00AD6BB6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B6548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22D3" w:rsidRPr="00197446" w:rsidRDefault="00FB22D3" w:rsidP="007502EC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sectPr w:rsidR="00FB22D3" w:rsidRPr="00197446" w:rsidSect="000C2E0E">
      <w:headerReference w:type="default" r:id="rId12"/>
      <w:pgSz w:w="11906" w:h="16838"/>
      <w:pgMar w:top="1134" w:right="850" w:bottom="1276" w:left="1134" w:header="720" w:footer="720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DB4" w:rsidRDefault="00FE2DB4" w:rsidP="002F2385">
      <w:r>
        <w:separator/>
      </w:r>
    </w:p>
  </w:endnote>
  <w:endnote w:type="continuationSeparator" w:id="1">
    <w:p w:rsidR="00FE2DB4" w:rsidRDefault="00FE2DB4" w:rsidP="002F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DB4" w:rsidRDefault="00FE2DB4" w:rsidP="002F2385">
      <w:r>
        <w:separator/>
      </w:r>
    </w:p>
  </w:footnote>
  <w:footnote w:type="continuationSeparator" w:id="1">
    <w:p w:rsidR="00FE2DB4" w:rsidRDefault="00FE2DB4" w:rsidP="002F2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BB6" w:rsidRDefault="001C1354">
    <w:pPr>
      <w:pStyle w:val="af1"/>
      <w:jc w:val="center"/>
    </w:pPr>
    <w:fldSimple w:instr=" PAGE   \* MERGEFORMAT ">
      <w:r w:rsidR="00285448">
        <w:rPr>
          <w:noProof/>
        </w:rPr>
        <w:t>1</w:t>
      </w:r>
    </w:fldSimple>
  </w:p>
  <w:p w:rsidR="00AD6BB6" w:rsidRDefault="00AD6BB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name w:val="WW8Num18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B"/>
    <w:multiLevelType w:val="multilevel"/>
    <w:tmpl w:val="0000000B"/>
    <w:name w:val="WW8Num19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000000C"/>
    <w:multiLevelType w:val="multilevel"/>
    <w:tmpl w:val="0000000C"/>
    <w:name w:val="WW8Num20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283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10">
    <w:nsid w:val="0000000D"/>
    <w:multiLevelType w:val="multilevel"/>
    <w:tmpl w:val="0000000D"/>
    <w:name w:val="WW8Num21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000039B3"/>
    <w:multiLevelType w:val="hybridMultilevel"/>
    <w:tmpl w:val="F4FA9BB0"/>
    <w:lvl w:ilvl="0" w:tplc="20327190">
      <w:start w:val="8"/>
      <w:numFmt w:val="decimal"/>
      <w:lvlText w:val="%1)"/>
      <w:lvlJc w:val="left"/>
    </w:lvl>
    <w:lvl w:ilvl="1" w:tplc="0E703C80">
      <w:numFmt w:val="decimal"/>
      <w:lvlText w:val=""/>
      <w:lvlJc w:val="left"/>
    </w:lvl>
    <w:lvl w:ilvl="2" w:tplc="466C3436">
      <w:numFmt w:val="decimal"/>
      <w:lvlText w:val=""/>
      <w:lvlJc w:val="left"/>
    </w:lvl>
    <w:lvl w:ilvl="3" w:tplc="4342BDE4">
      <w:numFmt w:val="decimal"/>
      <w:lvlText w:val=""/>
      <w:lvlJc w:val="left"/>
    </w:lvl>
    <w:lvl w:ilvl="4" w:tplc="6BC4D81A">
      <w:numFmt w:val="decimal"/>
      <w:lvlText w:val=""/>
      <w:lvlJc w:val="left"/>
    </w:lvl>
    <w:lvl w:ilvl="5" w:tplc="1826BDE0">
      <w:numFmt w:val="decimal"/>
      <w:lvlText w:val=""/>
      <w:lvlJc w:val="left"/>
    </w:lvl>
    <w:lvl w:ilvl="6" w:tplc="D99A9840">
      <w:numFmt w:val="decimal"/>
      <w:lvlText w:val=""/>
      <w:lvlJc w:val="left"/>
    </w:lvl>
    <w:lvl w:ilvl="7" w:tplc="404AE8BA">
      <w:numFmt w:val="decimal"/>
      <w:lvlText w:val=""/>
      <w:lvlJc w:val="left"/>
    </w:lvl>
    <w:lvl w:ilvl="8" w:tplc="B52614D8">
      <w:numFmt w:val="decimal"/>
      <w:lvlText w:val=""/>
      <w:lvlJc w:val="left"/>
    </w:lvl>
  </w:abstractNum>
  <w:abstractNum w:abstractNumId="12">
    <w:nsid w:val="000054DE"/>
    <w:multiLevelType w:val="hybridMultilevel"/>
    <w:tmpl w:val="59D0E8C0"/>
    <w:lvl w:ilvl="0" w:tplc="B1406A96">
      <w:start w:val="1"/>
      <w:numFmt w:val="decimal"/>
      <w:lvlText w:val="%1)"/>
      <w:lvlJc w:val="left"/>
    </w:lvl>
    <w:lvl w:ilvl="1" w:tplc="5E5C57E0">
      <w:numFmt w:val="decimal"/>
      <w:lvlText w:val=""/>
      <w:lvlJc w:val="left"/>
    </w:lvl>
    <w:lvl w:ilvl="2" w:tplc="B546E490">
      <w:numFmt w:val="decimal"/>
      <w:lvlText w:val=""/>
      <w:lvlJc w:val="left"/>
    </w:lvl>
    <w:lvl w:ilvl="3" w:tplc="07746E32">
      <w:numFmt w:val="decimal"/>
      <w:lvlText w:val=""/>
      <w:lvlJc w:val="left"/>
    </w:lvl>
    <w:lvl w:ilvl="4" w:tplc="FA729906">
      <w:numFmt w:val="decimal"/>
      <w:lvlText w:val=""/>
      <w:lvlJc w:val="left"/>
    </w:lvl>
    <w:lvl w:ilvl="5" w:tplc="29B0994E">
      <w:numFmt w:val="decimal"/>
      <w:lvlText w:val=""/>
      <w:lvlJc w:val="left"/>
    </w:lvl>
    <w:lvl w:ilvl="6" w:tplc="D30E43BE">
      <w:numFmt w:val="decimal"/>
      <w:lvlText w:val=""/>
      <w:lvlJc w:val="left"/>
    </w:lvl>
    <w:lvl w:ilvl="7" w:tplc="45DA3368">
      <w:numFmt w:val="decimal"/>
      <w:lvlText w:val=""/>
      <w:lvlJc w:val="left"/>
    </w:lvl>
    <w:lvl w:ilvl="8" w:tplc="9C18BF8C">
      <w:numFmt w:val="decimal"/>
      <w:lvlText w:val=""/>
      <w:lvlJc w:val="left"/>
    </w:lvl>
  </w:abstractNum>
  <w:abstractNum w:abstractNumId="13">
    <w:nsid w:val="0280183E"/>
    <w:multiLevelType w:val="hybridMultilevel"/>
    <w:tmpl w:val="DD0257C6"/>
    <w:lvl w:ilvl="0" w:tplc="E0B2D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DBC254A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1D4FB1"/>
    <w:multiLevelType w:val="hybridMultilevel"/>
    <w:tmpl w:val="7500FD62"/>
    <w:lvl w:ilvl="0" w:tplc="4190A8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24A15"/>
    <w:multiLevelType w:val="hybridMultilevel"/>
    <w:tmpl w:val="25B01706"/>
    <w:lvl w:ilvl="0" w:tplc="B5BC6C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1ADC11EF"/>
    <w:multiLevelType w:val="multilevel"/>
    <w:tmpl w:val="7CE02F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FE71372"/>
    <w:multiLevelType w:val="hybridMultilevel"/>
    <w:tmpl w:val="33747990"/>
    <w:lvl w:ilvl="0" w:tplc="5AB41CC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1F029A5"/>
    <w:multiLevelType w:val="multilevel"/>
    <w:tmpl w:val="9F480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4FC0917"/>
    <w:multiLevelType w:val="multilevel"/>
    <w:tmpl w:val="B1E65E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81F6E44"/>
    <w:multiLevelType w:val="hybridMultilevel"/>
    <w:tmpl w:val="9BEC2B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9728E"/>
    <w:multiLevelType w:val="hybridMultilevel"/>
    <w:tmpl w:val="2A5A0BE8"/>
    <w:lvl w:ilvl="0" w:tplc="04190011">
      <w:start w:val="1"/>
      <w:numFmt w:val="decimal"/>
      <w:lvlText w:val="%1)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E4111F"/>
    <w:multiLevelType w:val="multilevel"/>
    <w:tmpl w:val="2FEA6BE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64D64CA"/>
    <w:multiLevelType w:val="hybridMultilevel"/>
    <w:tmpl w:val="D732366A"/>
    <w:lvl w:ilvl="0" w:tplc="0D2A42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730"/>
        </w:tabs>
        <w:ind w:left="7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25">
    <w:nsid w:val="36B20F1B"/>
    <w:multiLevelType w:val="hybridMultilevel"/>
    <w:tmpl w:val="95EC2D7A"/>
    <w:lvl w:ilvl="0" w:tplc="3AC288D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B9E58C0"/>
    <w:multiLevelType w:val="multilevel"/>
    <w:tmpl w:val="5B4CE7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2B26028"/>
    <w:multiLevelType w:val="hybridMultilevel"/>
    <w:tmpl w:val="BBF897B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8A7090"/>
    <w:multiLevelType w:val="hybridMultilevel"/>
    <w:tmpl w:val="593A72B8"/>
    <w:lvl w:ilvl="0" w:tplc="252EB5BA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49800AC6"/>
    <w:multiLevelType w:val="hybridMultilevel"/>
    <w:tmpl w:val="24EA90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4BC45E90"/>
    <w:multiLevelType w:val="hybridMultilevel"/>
    <w:tmpl w:val="2A74F7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4C8019C7"/>
    <w:multiLevelType w:val="multilevel"/>
    <w:tmpl w:val="23D4F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E32195F"/>
    <w:multiLevelType w:val="hybridMultilevel"/>
    <w:tmpl w:val="16B0E38C"/>
    <w:lvl w:ilvl="0" w:tplc="04190011">
      <w:start w:val="1"/>
      <w:numFmt w:val="decimal"/>
      <w:lvlText w:val="%1)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3">
    <w:nsid w:val="4E514A6E"/>
    <w:multiLevelType w:val="hybridMultilevel"/>
    <w:tmpl w:val="3BBC1EAE"/>
    <w:lvl w:ilvl="0" w:tplc="22EE698E">
      <w:start w:val="1"/>
      <w:numFmt w:val="decimal"/>
      <w:lvlText w:val="%1."/>
      <w:lvlJc w:val="left"/>
      <w:pPr>
        <w:ind w:left="360" w:hanging="360"/>
      </w:pPr>
      <w:rPr>
        <w:rFonts w:eastAsia="Arial Unicode MS" w:cs="font185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DA3F62"/>
    <w:multiLevelType w:val="hybridMultilevel"/>
    <w:tmpl w:val="1400898A"/>
    <w:lvl w:ilvl="0" w:tplc="C7E08B4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E0E7D79"/>
    <w:multiLevelType w:val="hybridMultilevel"/>
    <w:tmpl w:val="3AC053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76047"/>
    <w:multiLevelType w:val="hybridMultilevel"/>
    <w:tmpl w:val="FF3C5388"/>
    <w:lvl w:ilvl="0" w:tplc="F8546B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BD928C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D582AB6"/>
    <w:multiLevelType w:val="multilevel"/>
    <w:tmpl w:val="A1642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F205E78"/>
    <w:multiLevelType w:val="hybridMultilevel"/>
    <w:tmpl w:val="09AEA234"/>
    <w:lvl w:ilvl="0" w:tplc="1898C6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410984"/>
    <w:multiLevelType w:val="hybridMultilevel"/>
    <w:tmpl w:val="09AEA234"/>
    <w:lvl w:ilvl="0" w:tplc="1898C6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E92493"/>
    <w:multiLevelType w:val="hybridMultilevel"/>
    <w:tmpl w:val="E8906D7C"/>
    <w:lvl w:ilvl="0" w:tplc="937EAE7C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34A9B"/>
    <w:multiLevelType w:val="hybridMultilevel"/>
    <w:tmpl w:val="122A4332"/>
    <w:lvl w:ilvl="0" w:tplc="63A0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0"/>
  </w:num>
  <w:num w:numId="4">
    <w:abstractNumId w:val="28"/>
  </w:num>
  <w:num w:numId="5">
    <w:abstractNumId w:val="16"/>
  </w:num>
  <w:num w:numId="6">
    <w:abstractNumId w:val="3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5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2"/>
  </w:num>
  <w:num w:numId="13">
    <w:abstractNumId w:val="35"/>
  </w:num>
  <w:num w:numId="14">
    <w:abstractNumId w:val="26"/>
  </w:num>
  <w:num w:numId="15">
    <w:abstractNumId w:val="39"/>
  </w:num>
  <w:num w:numId="16">
    <w:abstractNumId w:val="24"/>
  </w:num>
  <w:num w:numId="17">
    <w:abstractNumId w:val="34"/>
  </w:num>
  <w:num w:numId="18">
    <w:abstractNumId w:val="18"/>
  </w:num>
  <w:num w:numId="19">
    <w:abstractNumId w:val="40"/>
  </w:num>
  <w:num w:numId="20">
    <w:abstractNumId w:val="27"/>
  </w:num>
  <w:num w:numId="21">
    <w:abstractNumId w:val="29"/>
  </w:num>
  <w:num w:numId="22">
    <w:abstractNumId w:val="23"/>
  </w:num>
  <w:num w:numId="23">
    <w:abstractNumId w:val="31"/>
  </w:num>
  <w:num w:numId="24">
    <w:abstractNumId w:val="19"/>
  </w:num>
  <w:num w:numId="25">
    <w:abstractNumId w:val="17"/>
  </w:num>
  <w:num w:numId="26">
    <w:abstractNumId w:val="20"/>
  </w:num>
  <w:num w:numId="27">
    <w:abstractNumId w:val="12"/>
  </w:num>
  <w:num w:numId="28">
    <w:abstractNumId w:val="11"/>
  </w:num>
  <w:num w:numId="29">
    <w:abstractNumId w:val="42"/>
  </w:num>
  <w:num w:numId="30">
    <w:abstractNumId w:val="13"/>
  </w:num>
  <w:num w:numId="31">
    <w:abstractNumId w:val="21"/>
  </w:num>
  <w:num w:numId="32">
    <w:abstractNumId w:val="36"/>
  </w:num>
  <w:num w:numId="33">
    <w:abstractNumId w:val="41"/>
  </w:num>
  <w:num w:numId="34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25091"/>
    <w:rsid w:val="00003796"/>
    <w:rsid w:val="000044A7"/>
    <w:rsid w:val="000052EF"/>
    <w:rsid w:val="00010068"/>
    <w:rsid w:val="00011872"/>
    <w:rsid w:val="000127E9"/>
    <w:rsid w:val="00017333"/>
    <w:rsid w:val="0002000B"/>
    <w:rsid w:val="000304F0"/>
    <w:rsid w:val="00035DB2"/>
    <w:rsid w:val="00042607"/>
    <w:rsid w:val="000444A7"/>
    <w:rsid w:val="00046A19"/>
    <w:rsid w:val="0005122C"/>
    <w:rsid w:val="00051560"/>
    <w:rsid w:val="000528BE"/>
    <w:rsid w:val="00053793"/>
    <w:rsid w:val="00053DDF"/>
    <w:rsid w:val="00060A07"/>
    <w:rsid w:val="00060CBF"/>
    <w:rsid w:val="00064A0F"/>
    <w:rsid w:val="000729CB"/>
    <w:rsid w:val="00074C40"/>
    <w:rsid w:val="000757FE"/>
    <w:rsid w:val="000800F1"/>
    <w:rsid w:val="0008232E"/>
    <w:rsid w:val="000847AB"/>
    <w:rsid w:val="000866DF"/>
    <w:rsid w:val="000905D3"/>
    <w:rsid w:val="00091CD8"/>
    <w:rsid w:val="0009422A"/>
    <w:rsid w:val="00095EAF"/>
    <w:rsid w:val="0009740D"/>
    <w:rsid w:val="000A33E7"/>
    <w:rsid w:val="000A41E9"/>
    <w:rsid w:val="000A6B62"/>
    <w:rsid w:val="000A7BAD"/>
    <w:rsid w:val="000B1A7B"/>
    <w:rsid w:val="000B200A"/>
    <w:rsid w:val="000B2214"/>
    <w:rsid w:val="000B3229"/>
    <w:rsid w:val="000B3CD5"/>
    <w:rsid w:val="000B6CFF"/>
    <w:rsid w:val="000C13D1"/>
    <w:rsid w:val="000C1729"/>
    <w:rsid w:val="000C2E0E"/>
    <w:rsid w:val="000C406B"/>
    <w:rsid w:val="000C40EE"/>
    <w:rsid w:val="000C61AC"/>
    <w:rsid w:val="000D1A03"/>
    <w:rsid w:val="000D25B4"/>
    <w:rsid w:val="000D41EE"/>
    <w:rsid w:val="000D60CB"/>
    <w:rsid w:val="000E71CE"/>
    <w:rsid w:val="000F1111"/>
    <w:rsid w:val="000F5CFA"/>
    <w:rsid w:val="000F69CD"/>
    <w:rsid w:val="0010322F"/>
    <w:rsid w:val="001033A7"/>
    <w:rsid w:val="0010582E"/>
    <w:rsid w:val="00105CCC"/>
    <w:rsid w:val="00107464"/>
    <w:rsid w:val="00110219"/>
    <w:rsid w:val="001131CD"/>
    <w:rsid w:val="00114291"/>
    <w:rsid w:val="00114C6B"/>
    <w:rsid w:val="00116874"/>
    <w:rsid w:val="001172BD"/>
    <w:rsid w:val="00120E8B"/>
    <w:rsid w:val="00122095"/>
    <w:rsid w:val="00122528"/>
    <w:rsid w:val="0012554F"/>
    <w:rsid w:val="00126D68"/>
    <w:rsid w:val="00132361"/>
    <w:rsid w:val="0013793C"/>
    <w:rsid w:val="00143675"/>
    <w:rsid w:val="00143D36"/>
    <w:rsid w:val="00151551"/>
    <w:rsid w:val="0015419E"/>
    <w:rsid w:val="001564B7"/>
    <w:rsid w:val="00160DB7"/>
    <w:rsid w:val="001613E4"/>
    <w:rsid w:val="00162AA3"/>
    <w:rsid w:val="001633FB"/>
    <w:rsid w:val="00164128"/>
    <w:rsid w:val="00164D79"/>
    <w:rsid w:val="00166F45"/>
    <w:rsid w:val="00167A7A"/>
    <w:rsid w:val="0017217E"/>
    <w:rsid w:val="00175AC8"/>
    <w:rsid w:val="00183AB6"/>
    <w:rsid w:val="00184323"/>
    <w:rsid w:val="0018669B"/>
    <w:rsid w:val="0019102E"/>
    <w:rsid w:val="00191D24"/>
    <w:rsid w:val="0019252D"/>
    <w:rsid w:val="00193819"/>
    <w:rsid w:val="0019424F"/>
    <w:rsid w:val="00194816"/>
    <w:rsid w:val="00197446"/>
    <w:rsid w:val="001A2D3E"/>
    <w:rsid w:val="001A4664"/>
    <w:rsid w:val="001A775C"/>
    <w:rsid w:val="001A7A35"/>
    <w:rsid w:val="001B016D"/>
    <w:rsid w:val="001B19D0"/>
    <w:rsid w:val="001B1A93"/>
    <w:rsid w:val="001B65C9"/>
    <w:rsid w:val="001C0BEA"/>
    <w:rsid w:val="001C1354"/>
    <w:rsid w:val="001C2669"/>
    <w:rsid w:val="001C511E"/>
    <w:rsid w:val="001D0CED"/>
    <w:rsid w:val="001D1E54"/>
    <w:rsid w:val="001D31D6"/>
    <w:rsid w:val="001D391A"/>
    <w:rsid w:val="001D3BB4"/>
    <w:rsid w:val="001D4017"/>
    <w:rsid w:val="001D69D6"/>
    <w:rsid w:val="001E0F3F"/>
    <w:rsid w:val="001E2477"/>
    <w:rsid w:val="001E48EF"/>
    <w:rsid w:val="001F075D"/>
    <w:rsid w:val="001F0BA2"/>
    <w:rsid w:val="001F1E2B"/>
    <w:rsid w:val="001F24E4"/>
    <w:rsid w:val="001F48B6"/>
    <w:rsid w:val="001F5349"/>
    <w:rsid w:val="001F70BD"/>
    <w:rsid w:val="002069FF"/>
    <w:rsid w:val="00212036"/>
    <w:rsid w:val="00214321"/>
    <w:rsid w:val="00214795"/>
    <w:rsid w:val="00214EE5"/>
    <w:rsid w:val="00217BE7"/>
    <w:rsid w:val="0022236C"/>
    <w:rsid w:val="00223933"/>
    <w:rsid w:val="00227343"/>
    <w:rsid w:val="00230352"/>
    <w:rsid w:val="00230392"/>
    <w:rsid w:val="0023071E"/>
    <w:rsid w:val="00230D98"/>
    <w:rsid w:val="00233045"/>
    <w:rsid w:val="00234865"/>
    <w:rsid w:val="00242C27"/>
    <w:rsid w:val="00246E5E"/>
    <w:rsid w:val="0025089D"/>
    <w:rsid w:val="002537BC"/>
    <w:rsid w:val="00257E42"/>
    <w:rsid w:val="00262EEE"/>
    <w:rsid w:val="00263E50"/>
    <w:rsid w:val="00264A59"/>
    <w:rsid w:val="00270240"/>
    <w:rsid w:val="00271F50"/>
    <w:rsid w:val="00273341"/>
    <w:rsid w:val="002738EC"/>
    <w:rsid w:val="0028278B"/>
    <w:rsid w:val="00285448"/>
    <w:rsid w:val="002927CF"/>
    <w:rsid w:val="00293CA3"/>
    <w:rsid w:val="00294A8E"/>
    <w:rsid w:val="00295855"/>
    <w:rsid w:val="00295C4A"/>
    <w:rsid w:val="00295CFC"/>
    <w:rsid w:val="002A0182"/>
    <w:rsid w:val="002A1F3F"/>
    <w:rsid w:val="002B0588"/>
    <w:rsid w:val="002B36EE"/>
    <w:rsid w:val="002B49BE"/>
    <w:rsid w:val="002C1B47"/>
    <w:rsid w:val="002C1B77"/>
    <w:rsid w:val="002C79F4"/>
    <w:rsid w:val="002C7C9F"/>
    <w:rsid w:val="002D0655"/>
    <w:rsid w:val="002D0AFC"/>
    <w:rsid w:val="002D1FF8"/>
    <w:rsid w:val="002D3B9C"/>
    <w:rsid w:val="002D6A59"/>
    <w:rsid w:val="002E22E0"/>
    <w:rsid w:val="002E2663"/>
    <w:rsid w:val="002E3F04"/>
    <w:rsid w:val="002E3FCC"/>
    <w:rsid w:val="002E56E7"/>
    <w:rsid w:val="002E6139"/>
    <w:rsid w:val="002E70C6"/>
    <w:rsid w:val="002F1EFC"/>
    <w:rsid w:val="002F2385"/>
    <w:rsid w:val="002F2A0E"/>
    <w:rsid w:val="002F4302"/>
    <w:rsid w:val="002F59FF"/>
    <w:rsid w:val="002F5B4A"/>
    <w:rsid w:val="002F7E11"/>
    <w:rsid w:val="00300043"/>
    <w:rsid w:val="0030085E"/>
    <w:rsid w:val="00300A63"/>
    <w:rsid w:val="00302482"/>
    <w:rsid w:val="003062AF"/>
    <w:rsid w:val="00310D74"/>
    <w:rsid w:val="00310FC1"/>
    <w:rsid w:val="00314F4A"/>
    <w:rsid w:val="0032345D"/>
    <w:rsid w:val="0032368F"/>
    <w:rsid w:val="0032622A"/>
    <w:rsid w:val="003269C6"/>
    <w:rsid w:val="00333711"/>
    <w:rsid w:val="003343F7"/>
    <w:rsid w:val="00341DDF"/>
    <w:rsid w:val="0034285F"/>
    <w:rsid w:val="00344813"/>
    <w:rsid w:val="003455DA"/>
    <w:rsid w:val="003627E5"/>
    <w:rsid w:val="003714F8"/>
    <w:rsid w:val="00373C6F"/>
    <w:rsid w:val="00374C3A"/>
    <w:rsid w:val="00377DEF"/>
    <w:rsid w:val="0038600D"/>
    <w:rsid w:val="00387EB3"/>
    <w:rsid w:val="00390968"/>
    <w:rsid w:val="00393C7F"/>
    <w:rsid w:val="00395199"/>
    <w:rsid w:val="003963F5"/>
    <w:rsid w:val="003965BF"/>
    <w:rsid w:val="003A1CE4"/>
    <w:rsid w:val="003A5D21"/>
    <w:rsid w:val="003B5AD8"/>
    <w:rsid w:val="003B64C1"/>
    <w:rsid w:val="003C2AEF"/>
    <w:rsid w:val="003C3884"/>
    <w:rsid w:val="003D210D"/>
    <w:rsid w:val="003D312F"/>
    <w:rsid w:val="003D785F"/>
    <w:rsid w:val="003D7CB7"/>
    <w:rsid w:val="003E42BC"/>
    <w:rsid w:val="003E78F0"/>
    <w:rsid w:val="003F0C05"/>
    <w:rsid w:val="003F16BB"/>
    <w:rsid w:val="003F2C38"/>
    <w:rsid w:val="003F5679"/>
    <w:rsid w:val="003F674B"/>
    <w:rsid w:val="00400A2E"/>
    <w:rsid w:val="00407C62"/>
    <w:rsid w:val="00415D83"/>
    <w:rsid w:val="00417B86"/>
    <w:rsid w:val="00417E8E"/>
    <w:rsid w:val="00423689"/>
    <w:rsid w:val="0042520A"/>
    <w:rsid w:val="00427487"/>
    <w:rsid w:val="00435ECA"/>
    <w:rsid w:val="00436F5F"/>
    <w:rsid w:val="00441793"/>
    <w:rsid w:val="00444159"/>
    <w:rsid w:val="00457480"/>
    <w:rsid w:val="004600D0"/>
    <w:rsid w:val="00462190"/>
    <w:rsid w:val="0046280F"/>
    <w:rsid w:val="00463632"/>
    <w:rsid w:val="00464627"/>
    <w:rsid w:val="004706B8"/>
    <w:rsid w:val="00470C3E"/>
    <w:rsid w:val="0047161A"/>
    <w:rsid w:val="00472C35"/>
    <w:rsid w:val="0047646C"/>
    <w:rsid w:val="00477127"/>
    <w:rsid w:val="00477EB2"/>
    <w:rsid w:val="00477F7B"/>
    <w:rsid w:val="004809DA"/>
    <w:rsid w:val="0048268A"/>
    <w:rsid w:val="00486E0C"/>
    <w:rsid w:val="00487EF5"/>
    <w:rsid w:val="00492137"/>
    <w:rsid w:val="00494493"/>
    <w:rsid w:val="0049664A"/>
    <w:rsid w:val="004A03BC"/>
    <w:rsid w:val="004A125B"/>
    <w:rsid w:val="004A1305"/>
    <w:rsid w:val="004A29C9"/>
    <w:rsid w:val="004A4914"/>
    <w:rsid w:val="004A6663"/>
    <w:rsid w:val="004B1B40"/>
    <w:rsid w:val="004B48FE"/>
    <w:rsid w:val="004B4F93"/>
    <w:rsid w:val="004C02D9"/>
    <w:rsid w:val="004C11AF"/>
    <w:rsid w:val="004C5685"/>
    <w:rsid w:val="004C7714"/>
    <w:rsid w:val="004D0314"/>
    <w:rsid w:val="004D54E8"/>
    <w:rsid w:val="004D7130"/>
    <w:rsid w:val="004E00E8"/>
    <w:rsid w:val="004E067E"/>
    <w:rsid w:val="004E3248"/>
    <w:rsid w:val="004E5957"/>
    <w:rsid w:val="004E7DB7"/>
    <w:rsid w:val="004F5544"/>
    <w:rsid w:val="00501782"/>
    <w:rsid w:val="00504070"/>
    <w:rsid w:val="00513184"/>
    <w:rsid w:val="005260E7"/>
    <w:rsid w:val="005315E5"/>
    <w:rsid w:val="00532B4B"/>
    <w:rsid w:val="00534C9E"/>
    <w:rsid w:val="005402D2"/>
    <w:rsid w:val="00545678"/>
    <w:rsid w:val="00550C11"/>
    <w:rsid w:val="0055297C"/>
    <w:rsid w:val="00563272"/>
    <w:rsid w:val="00563AEF"/>
    <w:rsid w:val="005645B7"/>
    <w:rsid w:val="0057353C"/>
    <w:rsid w:val="0057547A"/>
    <w:rsid w:val="0058085A"/>
    <w:rsid w:val="00581F7F"/>
    <w:rsid w:val="00584F48"/>
    <w:rsid w:val="00585C45"/>
    <w:rsid w:val="005866CB"/>
    <w:rsid w:val="00590094"/>
    <w:rsid w:val="00594DFF"/>
    <w:rsid w:val="005958E8"/>
    <w:rsid w:val="005A1B0D"/>
    <w:rsid w:val="005A2E76"/>
    <w:rsid w:val="005A3A49"/>
    <w:rsid w:val="005A49BE"/>
    <w:rsid w:val="005A6138"/>
    <w:rsid w:val="005B2F10"/>
    <w:rsid w:val="005B3890"/>
    <w:rsid w:val="005B4999"/>
    <w:rsid w:val="005C0712"/>
    <w:rsid w:val="005D094F"/>
    <w:rsid w:val="005D2102"/>
    <w:rsid w:val="005D7D79"/>
    <w:rsid w:val="005E261B"/>
    <w:rsid w:val="005E3793"/>
    <w:rsid w:val="005E4B57"/>
    <w:rsid w:val="005E51DC"/>
    <w:rsid w:val="005E7AC7"/>
    <w:rsid w:val="005E7DE2"/>
    <w:rsid w:val="005F11F9"/>
    <w:rsid w:val="005F2073"/>
    <w:rsid w:val="005F4C5A"/>
    <w:rsid w:val="005F4E8A"/>
    <w:rsid w:val="005F59F5"/>
    <w:rsid w:val="00600EFD"/>
    <w:rsid w:val="0060264D"/>
    <w:rsid w:val="00603025"/>
    <w:rsid w:val="00606A11"/>
    <w:rsid w:val="00607360"/>
    <w:rsid w:val="00607B0D"/>
    <w:rsid w:val="00612760"/>
    <w:rsid w:val="0061333E"/>
    <w:rsid w:val="00613513"/>
    <w:rsid w:val="00615CF0"/>
    <w:rsid w:val="0062214D"/>
    <w:rsid w:val="006346B5"/>
    <w:rsid w:val="00636DD6"/>
    <w:rsid w:val="00636F0E"/>
    <w:rsid w:val="006374FE"/>
    <w:rsid w:val="006375D2"/>
    <w:rsid w:val="00641CEE"/>
    <w:rsid w:val="00642E22"/>
    <w:rsid w:val="006436D7"/>
    <w:rsid w:val="00646555"/>
    <w:rsid w:val="006471A1"/>
    <w:rsid w:val="00654EE2"/>
    <w:rsid w:val="00662335"/>
    <w:rsid w:val="00663A7D"/>
    <w:rsid w:val="00664B6B"/>
    <w:rsid w:val="0066659F"/>
    <w:rsid w:val="00666B59"/>
    <w:rsid w:val="00667F3B"/>
    <w:rsid w:val="00671A44"/>
    <w:rsid w:val="00673C25"/>
    <w:rsid w:val="00682FBB"/>
    <w:rsid w:val="00683B19"/>
    <w:rsid w:val="00693682"/>
    <w:rsid w:val="006936B5"/>
    <w:rsid w:val="0069404E"/>
    <w:rsid w:val="0069693B"/>
    <w:rsid w:val="006A1760"/>
    <w:rsid w:val="006A5A25"/>
    <w:rsid w:val="006A6955"/>
    <w:rsid w:val="006B5656"/>
    <w:rsid w:val="006B74C1"/>
    <w:rsid w:val="006C51BC"/>
    <w:rsid w:val="006C5705"/>
    <w:rsid w:val="006C5C89"/>
    <w:rsid w:val="006D0CBA"/>
    <w:rsid w:val="006D13BE"/>
    <w:rsid w:val="006D6A21"/>
    <w:rsid w:val="006D755F"/>
    <w:rsid w:val="006E14CB"/>
    <w:rsid w:val="006E3793"/>
    <w:rsid w:val="006E514F"/>
    <w:rsid w:val="006E5CE3"/>
    <w:rsid w:val="006E796E"/>
    <w:rsid w:val="006F2096"/>
    <w:rsid w:val="006F4357"/>
    <w:rsid w:val="00701007"/>
    <w:rsid w:val="0070159D"/>
    <w:rsid w:val="00701F9D"/>
    <w:rsid w:val="00702B2A"/>
    <w:rsid w:val="0070475F"/>
    <w:rsid w:val="007074BD"/>
    <w:rsid w:val="007112CF"/>
    <w:rsid w:val="00713B39"/>
    <w:rsid w:val="00713DE9"/>
    <w:rsid w:val="00715128"/>
    <w:rsid w:val="0071684F"/>
    <w:rsid w:val="00721FAB"/>
    <w:rsid w:val="007228D7"/>
    <w:rsid w:val="00724298"/>
    <w:rsid w:val="0072518F"/>
    <w:rsid w:val="007327DD"/>
    <w:rsid w:val="007336EE"/>
    <w:rsid w:val="0073605B"/>
    <w:rsid w:val="00737F9C"/>
    <w:rsid w:val="00745EB9"/>
    <w:rsid w:val="007468EE"/>
    <w:rsid w:val="00746C6C"/>
    <w:rsid w:val="007502EC"/>
    <w:rsid w:val="007558E0"/>
    <w:rsid w:val="00762321"/>
    <w:rsid w:val="00764705"/>
    <w:rsid w:val="007664D3"/>
    <w:rsid w:val="00766E4F"/>
    <w:rsid w:val="0076758E"/>
    <w:rsid w:val="00767918"/>
    <w:rsid w:val="00767DEC"/>
    <w:rsid w:val="007707E4"/>
    <w:rsid w:val="00774723"/>
    <w:rsid w:val="00774BB3"/>
    <w:rsid w:val="00775516"/>
    <w:rsid w:val="0077579D"/>
    <w:rsid w:val="00775869"/>
    <w:rsid w:val="00777EFD"/>
    <w:rsid w:val="00784107"/>
    <w:rsid w:val="00793571"/>
    <w:rsid w:val="00793E4A"/>
    <w:rsid w:val="00793F7E"/>
    <w:rsid w:val="007A4EA7"/>
    <w:rsid w:val="007A60AA"/>
    <w:rsid w:val="007B036B"/>
    <w:rsid w:val="007B20BC"/>
    <w:rsid w:val="007B2E8A"/>
    <w:rsid w:val="007B67C7"/>
    <w:rsid w:val="007C5369"/>
    <w:rsid w:val="007C53FB"/>
    <w:rsid w:val="007D00B2"/>
    <w:rsid w:val="007D1EDD"/>
    <w:rsid w:val="007D34D9"/>
    <w:rsid w:val="007D78AD"/>
    <w:rsid w:val="007E11F5"/>
    <w:rsid w:val="007E151C"/>
    <w:rsid w:val="007E288B"/>
    <w:rsid w:val="007E4A8E"/>
    <w:rsid w:val="007E5AF4"/>
    <w:rsid w:val="007E75FC"/>
    <w:rsid w:val="007E76A6"/>
    <w:rsid w:val="007F1CED"/>
    <w:rsid w:val="007F2DFE"/>
    <w:rsid w:val="008068A0"/>
    <w:rsid w:val="00807A32"/>
    <w:rsid w:val="008104CF"/>
    <w:rsid w:val="008138CD"/>
    <w:rsid w:val="00813C52"/>
    <w:rsid w:val="00814969"/>
    <w:rsid w:val="0082109C"/>
    <w:rsid w:val="008236F9"/>
    <w:rsid w:val="00825566"/>
    <w:rsid w:val="00835F20"/>
    <w:rsid w:val="008376D3"/>
    <w:rsid w:val="0084496C"/>
    <w:rsid w:val="00851EF9"/>
    <w:rsid w:val="00853203"/>
    <w:rsid w:val="0085321D"/>
    <w:rsid w:val="00860C63"/>
    <w:rsid w:val="008650EA"/>
    <w:rsid w:val="0087024B"/>
    <w:rsid w:val="008703A5"/>
    <w:rsid w:val="00876B72"/>
    <w:rsid w:val="0088106C"/>
    <w:rsid w:val="008815B2"/>
    <w:rsid w:val="008842FB"/>
    <w:rsid w:val="00886DDD"/>
    <w:rsid w:val="00897F39"/>
    <w:rsid w:val="008A2DE5"/>
    <w:rsid w:val="008A31D4"/>
    <w:rsid w:val="008A5995"/>
    <w:rsid w:val="008B0462"/>
    <w:rsid w:val="008B100A"/>
    <w:rsid w:val="008B46DF"/>
    <w:rsid w:val="008B692D"/>
    <w:rsid w:val="008B7683"/>
    <w:rsid w:val="008C081C"/>
    <w:rsid w:val="008C21C8"/>
    <w:rsid w:val="008C2ABF"/>
    <w:rsid w:val="008C2D26"/>
    <w:rsid w:val="008C59E9"/>
    <w:rsid w:val="008C5E25"/>
    <w:rsid w:val="008D0191"/>
    <w:rsid w:val="008D123E"/>
    <w:rsid w:val="008D4B0B"/>
    <w:rsid w:val="008D767C"/>
    <w:rsid w:val="008E6134"/>
    <w:rsid w:val="008F2D29"/>
    <w:rsid w:val="008F6A87"/>
    <w:rsid w:val="008F7277"/>
    <w:rsid w:val="008F73E5"/>
    <w:rsid w:val="009009C4"/>
    <w:rsid w:val="009039E8"/>
    <w:rsid w:val="00906828"/>
    <w:rsid w:val="009075DB"/>
    <w:rsid w:val="009113E0"/>
    <w:rsid w:val="00920D43"/>
    <w:rsid w:val="00922081"/>
    <w:rsid w:val="00922365"/>
    <w:rsid w:val="00923152"/>
    <w:rsid w:val="00923C72"/>
    <w:rsid w:val="0092402C"/>
    <w:rsid w:val="00924D44"/>
    <w:rsid w:val="00925113"/>
    <w:rsid w:val="00925C96"/>
    <w:rsid w:val="00936AEE"/>
    <w:rsid w:val="009406DD"/>
    <w:rsid w:val="00940EDD"/>
    <w:rsid w:val="009417C9"/>
    <w:rsid w:val="009425BB"/>
    <w:rsid w:val="009448CD"/>
    <w:rsid w:val="00944CA6"/>
    <w:rsid w:val="00946594"/>
    <w:rsid w:val="00946829"/>
    <w:rsid w:val="00960C6A"/>
    <w:rsid w:val="00965139"/>
    <w:rsid w:val="00972304"/>
    <w:rsid w:val="00975502"/>
    <w:rsid w:val="00975818"/>
    <w:rsid w:val="00975B11"/>
    <w:rsid w:val="009767A7"/>
    <w:rsid w:val="00980F24"/>
    <w:rsid w:val="009826D2"/>
    <w:rsid w:val="009827B7"/>
    <w:rsid w:val="00986158"/>
    <w:rsid w:val="00992BFF"/>
    <w:rsid w:val="0099477B"/>
    <w:rsid w:val="00996594"/>
    <w:rsid w:val="00996AFB"/>
    <w:rsid w:val="00997217"/>
    <w:rsid w:val="00997818"/>
    <w:rsid w:val="009A0761"/>
    <w:rsid w:val="009A1BF5"/>
    <w:rsid w:val="009B1762"/>
    <w:rsid w:val="009B2A58"/>
    <w:rsid w:val="009B3CC7"/>
    <w:rsid w:val="009B3DB3"/>
    <w:rsid w:val="009B5D4D"/>
    <w:rsid w:val="009C35EB"/>
    <w:rsid w:val="009C4B21"/>
    <w:rsid w:val="009C590E"/>
    <w:rsid w:val="009D2BF3"/>
    <w:rsid w:val="009D305C"/>
    <w:rsid w:val="009D35E2"/>
    <w:rsid w:val="009D4908"/>
    <w:rsid w:val="009E0048"/>
    <w:rsid w:val="009E26FF"/>
    <w:rsid w:val="009E4BE0"/>
    <w:rsid w:val="009E5701"/>
    <w:rsid w:val="009E6237"/>
    <w:rsid w:val="009F1BA1"/>
    <w:rsid w:val="009F5DC9"/>
    <w:rsid w:val="009F650B"/>
    <w:rsid w:val="009F726B"/>
    <w:rsid w:val="00A00114"/>
    <w:rsid w:val="00A00C52"/>
    <w:rsid w:val="00A019CD"/>
    <w:rsid w:val="00A05499"/>
    <w:rsid w:val="00A10719"/>
    <w:rsid w:val="00A11FBB"/>
    <w:rsid w:val="00A12EE0"/>
    <w:rsid w:val="00A22C9F"/>
    <w:rsid w:val="00A2399D"/>
    <w:rsid w:val="00A247EA"/>
    <w:rsid w:val="00A341D7"/>
    <w:rsid w:val="00A34FB3"/>
    <w:rsid w:val="00A357F6"/>
    <w:rsid w:val="00A376BE"/>
    <w:rsid w:val="00A37B40"/>
    <w:rsid w:val="00A40A60"/>
    <w:rsid w:val="00A40E91"/>
    <w:rsid w:val="00A41448"/>
    <w:rsid w:val="00A455F5"/>
    <w:rsid w:val="00A458EF"/>
    <w:rsid w:val="00A45AC7"/>
    <w:rsid w:val="00A62EE7"/>
    <w:rsid w:val="00A65C24"/>
    <w:rsid w:val="00A722E0"/>
    <w:rsid w:val="00A73AF1"/>
    <w:rsid w:val="00A75A6D"/>
    <w:rsid w:val="00A77C6F"/>
    <w:rsid w:val="00A80923"/>
    <w:rsid w:val="00A82336"/>
    <w:rsid w:val="00A83750"/>
    <w:rsid w:val="00A85273"/>
    <w:rsid w:val="00A9348F"/>
    <w:rsid w:val="00AA0852"/>
    <w:rsid w:val="00AA1395"/>
    <w:rsid w:val="00AA4744"/>
    <w:rsid w:val="00AA4CD4"/>
    <w:rsid w:val="00AA4F4D"/>
    <w:rsid w:val="00AA525C"/>
    <w:rsid w:val="00AB0E60"/>
    <w:rsid w:val="00AB1906"/>
    <w:rsid w:val="00AB41C6"/>
    <w:rsid w:val="00AB63A6"/>
    <w:rsid w:val="00AC1142"/>
    <w:rsid w:val="00AC2BCA"/>
    <w:rsid w:val="00AC5E05"/>
    <w:rsid w:val="00AD253C"/>
    <w:rsid w:val="00AD49F7"/>
    <w:rsid w:val="00AD529B"/>
    <w:rsid w:val="00AD6BB6"/>
    <w:rsid w:val="00AE004A"/>
    <w:rsid w:val="00AE7119"/>
    <w:rsid w:val="00AF0F31"/>
    <w:rsid w:val="00AF30B4"/>
    <w:rsid w:val="00AF312C"/>
    <w:rsid w:val="00AF5553"/>
    <w:rsid w:val="00AF69B2"/>
    <w:rsid w:val="00B06D00"/>
    <w:rsid w:val="00B07489"/>
    <w:rsid w:val="00B106EB"/>
    <w:rsid w:val="00B10E48"/>
    <w:rsid w:val="00B12F42"/>
    <w:rsid w:val="00B16BCE"/>
    <w:rsid w:val="00B21286"/>
    <w:rsid w:val="00B22BFB"/>
    <w:rsid w:val="00B23103"/>
    <w:rsid w:val="00B2414E"/>
    <w:rsid w:val="00B247EC"/>
    <w:rsid w:val="00B337F0"/>
    <w:rsid w:val="00B35EDE"/>
    <w:rsid w:val="00B364B1"/>
    <w:rsid w:val="00B4222C"/>
    <w:rsid w:val="00B44E19"/>
    <w:rsid w:val="00B458AB"/>
    <w:rsid w:val="00B475AE"/>
    <w:rsid w:val="00B478A9"/>
    <w:rsid w:val="00B50734"/>
    <w:rsid w:val="00B537CD"/>
    <w:rsid w:val="00B54D78"/>
    <w:rsid w:val="00B561FA"/>
    <w:rsid w:val="00B56238"/>
    <w:rsid w:val="00B61911"/>
    <w:rsid w:val="00B621FD"/>
    <w:rsid w:val="00B632CB"/>
    <w:rsid w:val="00B64F23"/>
    <w:rsid w:val="00B65481"/>
    <w:rsid w:val="00B71241"/>
    <w:rsid w:val="00B71D01"/>
    <w:rsid w:val="00B75473"/>
    <w:rsid w:val="00B81030"/>
    <w:rsid w:val="00B810EB"/>
    <w:rsid w:val="00B82727"/>
    <w:rsid w:val="00B834C6"/>
    <w:rsid w:val="00B91E27"/>
    <w:rsid w:val="00B92E7F"/>
    <w:rsid w:val="00B93EF2"/>
    <w:rsid w:val="00B9455D"/>
    <w:rsid w:val="00B96323"/>
    <w:rsid w:val="00BA1C9D"/>
    <w:rsid w:val="00BA4020"/>
    <w:rsid w:val="00BA47FF"/>
    <w:rsid w:val="00BA50A5"/>
    <w:rsid w:val="00BA6307"/>
    <w:rsid w:val="00BA7BB1"/>
    <w:rsid w:val="00BB0CAF"/>
    <w:rsid w:val="00BB19E4"/>
    <w:rsid w:val="00BB3003"/>
    <w:rsid w:val="00BB3897"/>
    <w:rsid w:val="00BB477F"/>
    <w:rsid w:val="00BB5039"/>
    <w:rsid w:val="00BB60C6"/>
    <w:rsid w:val="00BB6F19"/>
    <w:rsid w:val="00BC1D94"/>
    <w:rsid w:val="00BC4CBD"/>
    <w:rsid w:val="00BC5AC2"/>
    <w:rsid w:val="00BC5D85"/>
    <w:rsid w:val="00BC78EF"/>
    <w:rsid w:val="00BD1D9C"/>
    <w:rsid w:val="00BD3A73"/>
    <w:rsid w:val="00BD5693"/>
    <w:rsid w:val="00BD5CAF"/>
    <w:rsid w:val="00BE091F"/>
    <w:rsid w:val="00BE4B22"/>
    <w:rsid w:val="00BF53E6"/>
    <w:rsid w:val="00C00CDD"/>
    <w:rsid w:val="00C02F41"/>
    <w:rsid w:val="00C03B09"/>
    <w:rsid w:val="00C04032"/>
    <w:rsid w:val="00C05C7C"/>
    <w:rsid w:val="00C070E7"/>
    <w:rsid w:val="00C13ED3"/>
    <w:rsid w:val="00C1456D"/>
    <w:rsid w:val="00C21996"/>
    <w:rsid w:val="00C22B0B"/>
    <w:rsid w:val="00C25091"/>
    <w:rsid w:val="00C26597"/>
    <w:rsid w:val="00C2718A"/>
    <w:rsid w:val="00C368A5"/>
    <w:rsid w:val="00C40644"/>
    <w:rsid w:val="00C418DC"/>
    <w:rsid w:val="00C41CE5"/>
    <w:rsid w:val="00C426E1"/>
    <w:rsid w:val="00C453FC"/>
    <w:rsid w:val="00C459AA"/>
    <w:rsid w:val="00C57C46"/>
    <w:rsid w:val="00C60784"/>
    <w:rsid w:val="00C62BE8"/>
    <w:rsid w:val="00C62DB3"/>
    <w:rsid w:val="00C65272"/>
    <w:rsid w:val="00C66528"/>
    <w:rsid w:val="00C6686A"/>
    <w:rsid w:val="00C83C34"/>
    <w:rsid w:val="00C8645C"/>
    <w:rsid w:val="00C90BCA"/>
    <w:rsid w:val="00C918B3"/>
    <w:rsid w:val="00C92381"/>
    <w:rsid w:val="00C959A8"/>
    <w:rsid w:val="00CA0556"/>
    <w:rsid w:val="00CA17B8"/>
    <w:rsid w:val="00CA54AF"/>
    <w:rsid w:val="00CA7DD0"/>
    <w:rsid w:val="00CB286A"/>
    <w:rsid w:val="00CB2889"/>
    <w:rsid w:val="00CB5FCF"/>
    <w:rsid w:val="00CB6120"/>
    <w:rsid w:val="00CB660E"/>
    <w:rsid w:val="00CB6A16"/>
    <w:rsid w:val="00CC17A0"/>
    <w:rsid w:val="00CC25AD"/>
    <w:rsid w:val="00CC2B00"/>
    <w:rsid w:val="00CC5A79"/>
    <w:rsid w:val="00CC5DE0"/>
    <w:rsid w:val="00CC6125"/>
    <w:rsid w:val="00CD6A72"/>
    <w:rsid w:val="00CD6E63"/>
    <w:rsid w:val="00CE1C91"/>
    <w:rsid w:val="00CF0ABA"/>
    <w:rsid w:val="00CF14FC"/>
    <w:rsid w:val="00CF6468"/>
    <w:rsid w:val="00D015B3"/>
    <w:rsid w:val="00D01F72"/>
    <w:rsid w:val="00D028A2"/>
    <w:rsid w:val="00D04B65"/>
    <w:rsid w:val="00D14A28"/>
    <w:rsid w:val="00D17590"/>
    <w:rsid w:val="00D20206"/>
    <w:rsid w:val="00D2296F"/>
    <w:rsid w:val="00D26CB5"/>
    <w:rsid w:val="00D26DFE"/>
    <w:rsid w:val="00D277C4"/>
    <w:rsid w:val="00D27EDC"/>
    <w:rsid w:val="00D27EFB"/>
    <w:rsid w:val="00D31F1F"/>
    <w:rsid w:val="00D32FB6"/>
    <w:rsid w:val="00D36B0C"/>
    <w:rsid w:val="00D40484"/>
    <w:rsid w:val="00D426A5"/>
    <w:rsid w:val="00D42B61"/>
    <w:rsid w:val="00D52315"/>
    <w:rsid w:val="00D524CF"/>
    <w:rsid w:val="00D5403D"/>
    <w:rsid w:val="00D61A1F"/>
    <w:rsid w:val="00D63428"/>
    <w:rsid w:val="00D63CA7"/>
    <w:rsid w:val="00D67492"/>
    <w:rsid w:val="00D71F6A"/>
    <w:rsid w:val="00D728B6"/>
    <w:rsid w:val="00D743BE"/>
    <w:rsid w:val="00D74C5D"/>
    <w:rsid w:val="00D754C2"/>
    <w:rsid w:val="00D80F07"/>
    <w:rsid w:val="00D85D12"/>
    <w:rsid w:val="00D85E13"/>
    <w:rsid w:val="00D86AF0"/>
    <w:rsid w:val="00D9259B"/>
    <w:rsid w:val="00D927C5"/>
    <w:rsid w:val="00D9482B"/>
    <w:rsid w:val="00DA2D1E"/>
    <w:rsid w:val="00DB3206"/>
    <w:rsid w:val="00DB69B8"/>
    <w:rsid w:val="00DC06CA"/>
    <w:rsid w:val="00DD07E2"/>
    <w:rsid w:val="00DD43DD"/>
    <w:rsid w:val="00DD4DCF"/>
    <w:rsid w:val="00DD5F47"/>
    <w:rsid w:val="00DD6CD6"/>
    <w:rsid w:val="00DE5FDE"/>
    <w:rsid w:val="00DE69A9"/>
    <w:rsid w:val="00DE7788"/>
    <w:rsid w:val="00DE7A8F"/>
    <w:rsid w:val="00DF0858"/>
    <w:rsid w:val="00DF3D38"/>
    <w:rsid w:val="00DF6034"/>
    <w:rsid w:val="00DF6118"/>
    <w:rsid w:val="00E0752B"/>
    <w:rsid w:val="00E11B63"/>
    <w:rsid w:val="00E11FE3"/>
    <w:rsid w:val="00E12AB6"/>
    <w:rsid w:val="00E13830"/>
    <w:rsid w:val="00E14BC4"/>
    <w:rsid w:val="00E16108"/>
    <w:rsid w:val="00E21F43"/>
    <w:rsid w:val="00E27423"/>
    <w:rsid w:val="00E27810"/>
    <w:rsid w:val="00E31034"/>
    <w:rsid w:val="00E3730E"/>
    <w:rsid w:val="00E41ACD"/>
    <w:rsid w:val="00E43539"/>
    <w:rsid w:val="00E45582"/>
    <w:rsid w:val="00E47CCA"/>
    <w:rsid w:val="00E50DC0"/>
    <w:rsid w:val="00E51E38"/>
    <w:rsid w:val="00E56239"/>
    <w:rsid w:val="00E60A32"/>
    <w:rsid w:val="00E61CAC"/>
    <w:rsid w:val="00E6203F"/>
    <w:rsid w:val="00E62613"/>
    <w:rsid w:val="00E6313B"/>
    <w:rsid w:val="00E63C23"/>
    <w:rsid w:val="00E641B7"/>
    <w:rsid w:val="00E64CAB"/>
    <w:rsid w:val="00E70E40"/>
    <w:rsid w:val="00E70FE4"/>
    <w:rsid w:val="00E775B8"/>
    <w:rsid w:val="00E77EA3"/>
    <w:rsid w:val="00E8350F"/>
    <w:rsid w:val="00E85694"/>
    <w:rsid w:val="00E864AB"/>
    <w:rsid w:val="00E8670B"/>
    <w:rsid w:val="00E86BE8"/>
    <w:rsid w:val="00E86DEF"/>
    <w:rsid w:val="00E87704"/>
    <w:rsid w:val="00E93218"/>
    <w:rsid w:val="00E936F5"/>
    <w:rsid w:val="00E95C72"/>
    <w:rsid w:val="00E979A7"/>
    <w:rsid w:val="00EA18DC"/>
    <w:rsid w:val="00EA202F"/>
    <w:rsid w:val="00EA4C3F"/>
    <w:rsid w:val="00EA4DC1"/>
    <w:rsid w:val="00EA71EA"/>
    <w:rsid w:val="00EB1FF1"/>
    <w:rsid w:val="00EB3161"/>
    <w:rsid w:val="00EB3BA7"/>
    <w:rsid w:val="00EB4482"/>
    <w:rsid w:val="00EB78AE"/>
    <w:rsid w:val="00EC23EB"/>
    <w:rsid w:val="00EC3A82"/>
    <w:rsid w:val="00EC770C"/>
    <w:rsid w:val="00ED2111"/>
    <w:rsid w:val="00ED4045"/>
    <w:rsid w:val="00ED40D6"/>
    <w:rsid w:val="00ED4A1F"/>
    <w:rsid w:val="00ED4F6C"/>
    <w:rsid w:val="00EE1491"/>
    <w:rsid w:val="00EE3689"/>
    <w:rsid w:val="00EE3A7A"/>
    <w:rsid w:val="00EE3DD5"/>
    <w:rsid w:val="00EE4D15"/>
    <w:rsid w:val="00EF1134"/>
    <w:rsid w:val="00EF436A"/>
    <w:rsid w:val="00F0436C"/>
    <w:rsid w:val="00F04F63"/>
    <w:rsid w:val="00F05258"/>
    <w:rsid w:val="00F056B2"/>
    <w:rsid w:val="00F11E56"/>
    <w:rsid w:val="00F23ED9"/>
    <w:rsid w:val="00F25035"/>
    <w:rsid w:val="00F25F88"/>
    <w:rsid w:val="00F2678F"/>
    <w:rsid w:val="00F32EB0"/>
    <w:rsid w:val="00F351CE"/>
    <w:rsid w:val="00F3670B"/>
    <w:rsid w:val="00F3725A"/>
    <w:rsid w:val="00F40EC8"/>
    <w:rsid w:val="00F41346"/>
    <w:rsid w:val="00F42115"/>
    <w:rsid w:val="00F42598"/>
    <w:rsid w:val="00F43EE8"/>
    <w:rsid w:val="00F51EB9"/>
    <w:rsid w:val="00F52580"/>
    <w:rsid w:val="00F52B11"/>
    <w:rsid w:val="00F549A3"/>
    <w:rsid w:val="00F566B3"/>
    <w:rsid w:val="00F62989"/>
    <w:rsid w:val="00F63728"/>
    <w:rsid w:val="00F66252"/>
    <w:rsid w:val="00F7090B"/>
    <w:rsid w:val="00F7336F"/>
    <w:rsid w:val="00F76B3C"/>
    <w:rsid w:val="00F80311"/>
    <w:rsid w:val="00F8290E"/>
    <w:rsid w:val="00F84182"/>
    <w:rsid w:val="00F8732E"/>
    <w:rsid w:val="00F91184"/>
    <w:rsid w:val="00F91847"/>
    <w:rsid w:val="00F95804"/>
    <w:rsid w:val="00F95889"/>
    <w:rsid w:val="00FA0E91"/>
    <w:rsid w:val="00FB05B5"/>
    <w:rsid w:val="00FB08DD"/>
    <w:rsid w:val="00FB0B73"/>
    <w:rsid w:val="00FB22D3"/>
    <w:rsid w:val="00FB3874"/>
    <w:rsid w:val="00FB5569"/>
    <w:rsid w:val="00FC089B"/>
    <w:rsid w:val="00FC55A3"/>
    <w:rsid w:val="00FC6E54"/>
    <w:rsid w:val="00FC748D"/>
    <w:rsid w:val="00FC7ECD"/>
    <w:rsid w:val="00FD264D"/>
    <w:rsid w:val="00FD3D21"/>
    <w:rsid w:val="00FD4848"/>
    <w:rsid w:val="00FD4C1A"/>
    <w:rsid w:val="00FD55A5"/>
    <w:rsid w:val="00FE0576"/>
    <w:rsid w:val="00FE1289"/>
    <w:rsid w:val="00FE2DB4"/>
    <w:rsid w:val="00FE7996"/>
    <w:rsid w:val="00FF06A3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A7"/>
    <w:pPr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400A2E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4EA7"/>
    <w:rPr>
      <w:rFonts w:ascii="Symbol" w:hAnsi="Symbol" w:cs="OpenSymbol"/>
    </w:rPr>
  </w:style>
  <w:style w:type="character" w:customStyle="1" w:styleId="WW8Num2z0">
    <w:name w:val="WW8Num2z0"/>
    <w:rsid w:val="007A4EA7"/>
    <w:rPr>
      <w:rFonts w:ascii="Symbol" w:hAnsi="Symbol" w:cs="OpenSymbol"/>
    </w:rPr>
  </w:style>
  <w:style w:type="character" w:customStyle="1" w:styleId="WW8Num3z0">
    <w:name w:val="WW8Num3z0"/>
    <w:rsid w:val="007A4EA7"/>
    <w:rPr>
      <w:rFonts w:ascii="Symbol" w:hAnsi="Symbol" w:cs="OpenSymbol"/>
    </w:rPr>
  </w:style>
  <w:style w:type="character" w:customStyle="1" w:styleId="WW8Num4z0">
    <w:name w:val="WW8Num4z0"/>
    <w:rsid w:val="007A4EA7"/>
    <w:rPr>
      <w:rFonts w:ascii="Symbol" w:hAnsi="Symbol" w:cs="OpenSymbol"/>
    </w:rPr>
  </w:style>
  <w:style w:type="character" w:customStyle="1" w:styleId="WW8Num5z0">
    <w:name w:val="WW8Num5z0"/>
    <w:rsid w:val="007A4EA7"/>
    <w:rPr>
      <w:rFonts w:ascii="Symbol" w:hAnsi="Symbol" w:cs="OpenSymbol"/>
    </w:rPr>
  </w:style>
  <w:style w:type="character" w:customStyle="1" w:styleId="WW8Num6z0">
    <w:name w:val="WW8Num6z0"/>
    <w:rsid w:val="007A4EA7"/>
    <w:rPr>
      <w:rFonts w:ascii="Symbol" w:hAnsi="Symbol" w:cs="OpenSymbol"/>
    </w:rPr>
  </w:style>
  <w:style w:type="character" w:customStyle="1" w:styleId="WW8Num7z0">
    <w:name w:val="WW8Num7z0"/>
    <w:rsid w:val="007A4EA7"/>
    <w:rPr>
      <w:rFonts w:ascii="Symbol" w:hAnsi="Symbol" w:cs="OpenSymbol"/>
    </w:rPr>
  </w:style>
  <w:style w:type="character" w:customStyle="1" w:styleId="5">
    <w:name w:val="Основной шрифт абзаца5"/>
    <w:rsid w:val="007A4EA7"/>
  </w:style>
  <w:style w:type="character" w:customStyle="1" w:styleId="4">
    <w:name w:val="Основной шрифт абзаца4"/>
    <w:rsid w:val="007A4EA7"/>
  </w:style>
  <w:style w:type="character" w:customStyle="1" w:styleId="Absatz-Standardschriftart">
    <w:name w:val="Absatz-Standardschriftart"/>
    <w:rsid w:val="007A4EA7"/>
  </w:style>
  <w:style w:type="character" w:customStyle="1" w:styleId="WW-Absatz-Standardschriftart">
    <w:name w:val="WW-Absatz-Standardschriftart"/>
    <w:rsid w:val="007A4EA7"/>
  </w:style>
  <w:style w:type="character" w:customStyle="1" w:styleId="WW-Absatz-Standardschriftart1">
    <w:name w:val="WW-Absatz-Standardschriftart1"/>
    <w:rsid w:val="007A4EA7"/>
  </w:style>
  <w:style w:type="character" w:customStyle="1" w:styleId="WW8Num8z0">
    <w:name w:val="WW8Num8z0"/>
    <w:rsid w:val="007A4EA7"/>
    <w:rPr>
      <w:rFonts w:ascii="Symbol" w:hAnsi="Symbol" w:cs="OpenSymbol"/>
    </w:rPr>
  </w:style>
  <w:style w:type="character" w:customStyle="1" w:styleId="WW-Absatz-Standardschriftart11">
    <w:name w:val="WW-Absatz-Standardschriftart11"/>
    <w:rsid w:val="007A4EA7"/>
  </w:style>
  <w:style w:type="character" w:customStyle="1" w:styleId="WW-Absatz-Standardschriftart111">
    <w:name w:val="WW-Absatz-Standardschriftart111"/>
    <w:rsid w:val="007A4EA7"/>
  </w:style>
  <w:style w:type="character" w:customStyle="1" w:styleId="WW-Absatz-Standardschriftart1111">
    <w:name w:val="WW-Absatz-Standardschriftart1111"/>
    <w:rsid w:val="007A4EA7"/>
  </w:style>
  <w:style w:type="character" w:customStyle="1" w:styleId="WW-Absatz-Standardschriftart11111">
    <w:name w:val="WW-Absatz-Standardschriftart11111"/>
    <w:rsid w:val="007A4EA7"/>
  </w:style>
  <w:style w:type="character" w:customStyle="1" w:styleId="WW-Absatz-Standardschriftart111111">
    <w:name w:val="WW-Absatz-Standardschriftart111111"/>
    <w:rsid w:val="007A4EA7"/>
  </w:style>
  <w:style w:type="character" w:customStyle="1" w:styleId="WW-Absatz-Standardschriftart1111111">
    <w:name w:val="WW-Absatz-Standardschriftart1111111"/>
    <w:rsid w:val="007A4EA7"/>
  </w:style>
  <w:style w:type="character" w:customStyle="1" w:styleId="WW-Absatz-Standardschriftart11111111">
    <w:name w:val="WW-Absatz-Standardschriftart11111111"/>
    <w:rsid w:val="007A4EA7"/>
  </w:style>
  <w:style w:type="character" w:customStyle="1" w:styleId="WW-Absatz-Standardschriftart111111111">
    <w:name w:val="WW-Absatz-Standardschriftart111111111"/>
    <w:rsid w:val="007A4EA7"/>
  </w:style>
  <w:style w:type="character" w:customStyle="1" w:styleId="3">
    <w:name w:val="Основной шрифт абзаца3"/>
    <w:rsid w:val="007A4EA7"/>
  </w:style>
  <w:style w:type="character" w:customStyle="1" w:styleId="WW-Absatz-Standardschriftart1111111111">
    <w:name w:val="WW-Absatz-Standardschriftart1111111111"/>
    <w:rsid w:val="007A4EA7"/>
  </w:style>
  <w:style w:type="character" w:customStyle="1" w:styleId="WW-Absatz-Standardschriftart11111111111">
    <w:name w:val="WW-Absatz-Standardschriftart11111111111"/>
    <w:rsid w:val="007A4EA7"/>
  </w:style>
  <w:style w:type="character" w:customStyle="1" w:styleId="2">
    <w:name w:val="Основной шрифт абзаца2"/>
    <w:rsid w:val="007A4EA7"/>
  </w:style>
  <w:style w:type="character" w:customStyle="1" w:styleId="11">
    <w:name w:val="Основной шрифт абзаца1"/>
    <w:rsid w:val="007A4EA7"/>
  </w:style>
  <w:style w:type="character" w:customStyle="1" w:styleId="WW-Absatz-Standardschriftart111111111111">
    <w:name w:val="WW-Absatz-Standardschriftart111111111111"/>
    <w:rsid w:val="007A4EA7"/>
  </w:style>
  <w:style w:type="character" w:customStyle="1" w:styleId="6">
    <w:name w:val="Основной шрифт абзаца6"/>
    <w:rsid w:val="007A4EA7"/>
  </w:style>
  <w:style w:type="character" w:customStyle="1" w:styleId="a3">
    <w:name w:val="Основной текст Знак"/>
    <w:basedOn w:val="6"/>
    <w:rsid w:val="007A4EA7"/>
  </w:style>
  <w:style w:type="character" w:styleId="a4">
    <w:name w:val="Hyperlink"/>
    <w:basedOn w:val="6"/>
    <w:rsid w:val="007A4EA7"/>
    <w:rPr>
      <w:color w:val="0000FF"/>
      <w:u w:val="single"/>
    </w:rPr>
  </w:style>
  <w:style w:type="character" w:customStyle="1" w:styleId="a5">
    <w:name w:val="Маркеры списка"/>
    <w:rsid w:val="007A4EA7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7A4EA7"/>
  </w:style>
  <w:style w:type="paragraph" w:customStyle="1" w:styleId="a7">
    <w:name w:val="Заголовок"/>
    <w:basedOn w:val="a"/>
    <w:next w:val="a8"/>
    <w:rsid w:val="007A4E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7A4EA7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"/>
    <w:basedOn w:val="a8"/>
    <w:rsid w:val="007A4EA7"/>
    <w:rPr>
      <w:rFonts w:cs="Tahoma"/>
    </w:rPr>
  </w:style>
  <w:style w:type="paragraph" w:customStyle="1" w:styleId="60">
    <w:name w:val="Название6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rsid w:val="007A4EA7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7A4EA7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7A4EA7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7A4EA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7A4EA7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7A4EA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A4EA7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rsid w:val="007A4EA7"/>
  </w:style>
  <w:style w:type="paragraph" w:customStyle="1" w:styleId="14">
    <w:name w:val="Без интервала1"/>
    <w:basedOn w:val="a"/>
    <w:rsid w:val="007A4EA7"/>
  </w:style>
  <w:style w:type="paragraph" w:customStyle="1" w:styleId="ConsNormal">
    <w:name w:val="ConsNormal"/>
    <w:rsid w:val="007A4EA7"/>
    <w:pPr>
      <w:widowControl w:val="0"/>
      <w:suppressAutoHyphens/>
    </w:pPr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customStyle="1" w:styleId="Default">
    <w:name w:val="Default"/>
    <w:rsid w:val="007A4EA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7A4EA7"/>
    <w:pPr>
      <w:suppressLineNumbers/>
    </w:pPr>
  </w:style>
  <w:style w:type="paragraph" w:customStyle="1" w:styleId="ab">
    <w:name w:val="Заголовок таблицы"/>
    <w:basedOn w:val="aa"/>
    <w:rsid w:val="007A4EA7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7A4EA7"/>
    <w:pPr>
      <w:suppressAutoHyphens w:val="0"/>
      <w:spacing w:after="160" w:line="254" w:lineRule="auto"/>
      <w:ind w:left="720"/>
    </w:pPr>
    <w:rPr>
      <w:rFonts w:eastAsia="Calibri" w:cs="Times New Roman"/>
    </w:rPr>
  </w:style>
  <w:style w:type="paragraph" w:customStyle="1" w:styleId="ConsPlusNormal">
    <w:name w:val="ConsPlusNormal"/>
    <w:rsid w:val="007A4EA7"/>
    <w:pPr>
      <w:widowControl w:val="0"/>
      <w:suppressAutoHyphens/>
    </w:pPr>
    <w:rPr>
      <w:rFonts w:eastAsia="Arial Unicode MS" w:cs="Tahoma"/>
      <w:sz w:val="24"/>
      <w:szCs w:val="24"/>
      <w:lang w:eastAsia="hi-IN" w:bidi="hi-IN"/>
    </w:rPr>
  </w:style>
  <w:style w:type="paragraph" w:styleId="ad">
    <w:name w:val="Revision"/>
    <w:hidden/>
    <w:uiPriority w:val="99"/>
    <w:semiHidden/>
    <w:rsid w:val="00FC089B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C089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89B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af0">
    <w:name w:val="Emphasis"/>
    <w:qFormat/>
    <w:rsid w:val="009039E8"/>
    <w:rPr>
      <w:i/>
      <w:iCs/>
    </w:rPr>
  </w:style>
  <w:style w:type="paragraph" w:styleId="af1">
    <w:name w:val="header"/>
    <w:basedOn w:val="a"/>
    <w:link w:val="af2"/>
    <w:uiPriority w:val="99"/>
    <w:unhideWhenUsed/>
    <w:rsid w:val="002F238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2F238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2F2385"/>
    <w:rPr>
      <w:rFonts w:ascii="Calibri" w:eastAsia="Arial Unicode MS" w:hAnsi="Calibri" w:cs="font185"/>
      <w:kern w:val="1"/>
      <w:sz w:val="22"/>
      <w:szCs w:val="22"/>
      <w:lang w:eastAsia="ar-SA"/>
    </w:rPr>
  </w:style>
  <w:style w:type="table" w:styleId="af5">
    <w:name w:val="Table Grid"/>
    <w:basedOn w:val="a1"/>
    <w:uiPriority w:val="59"/>
    <w:rsid w:val="00FE0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400A2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A2E"/>
    <w:rPr>
      <w:b/>
      <w:bCs/>
      <w:kern w:val="36"/>
      <w:sz w:val="48"/>
      <w:szCs w:val="48"/>
    </w:rPr>
  </w:style>
  <w:style w:type="character" w:customStyle="1" w:styleId="articlebody">
    <w:name w:val="articlebody"/>
    <w:basedOn w:val="a0"/>
    <w:rsid w:val="00835F20"/>
  </w:style>
  <w:style w:type="paragraph" w:customStyle="1" w:styleId="400">
    <w:name w:val="40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5">
    <w:name w:val="1"/>
    <w:basedOn w:val="a"/>
    <w:rsid w:val="0039519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95pt0pt">
    <w:name w:val="95pt0pt"/>
    <w:basedOn w:val="a0"/>
    <w:rsid w:val="00395199"/>
  </w:style>
  <w:style w:type="character" w:customStyle="1" w:styleId="candara">
    <w:name w:val="candara"/>
    <w:basedOn w:val="a0"/>
    <w:rsid w:val="00395199"/>
  </w:style>
  <w:style w:type="paragraph" w:styleId="af7">
    <w:name w:val="Title"/>
    <w:basedOn w:val="a"/>
    <w:link w:val="af8"/>
    <w:qFormat/>
    <w:rsid w:val="00922081"/>
    <w:pPr>
      <w:suppressAutoHyphens w:val="0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922081"/>
    <w:rPr>
      <w:sz w:val="24"/>
      <w:szCs w:val="24"/>
    </w:rPr>
  </w:style>
  <w:style w:type="character" w:styleId="af9">
    <w:name w:val="Strong"/>
    <w:qFormat/>
    <w:rsid w:val="00DF6034"/>
    <w:rPr>
      <w:b/>
      <w:bCs/>
    </w:rPr>
  </w:style>
  <w:style w:type="paragraph" w:customStyle="1" w:styleId="22">
    <w:name w:val="Без интервала2"/>
    <w:basedOn w:val="a"/>
    <w:rsid w:val="00D524CF"/>
    <w:rPr>
      <w:rFonts w:cs="font290"/>
    </w:rPr>
  </w:style>
  <w:style w:type="paragraph" w:styleId="afa">
    <w:name w:val="No Spacing"/>
    <w:uiPriority w:val="1"/>
    <w:qFormat/>
    <w:rsid w:val="00E64CAB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6">
    <w:name w:val="Сетка таблицы1"/>
    <w:basedOn w:val="a1"/>
    <w:next w:val="af5"/>
    <w:uiPriority w:val="59"/>
    <w:rsid w:val="00D36B0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0D1A0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uhgalterskij_uch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oplata_trud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buhgalterskij_uc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BC94-F85A-4E16-AF6C-03723D6E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"Управляющая компания +"</Company>
  <LinksUpToDate>false</LinksUpToDate>
  <CharactersWithSpaces>25048</CharactersWithSpaces>
  <SharedDoc>false</SharedDoc>
  <HLinks>
    <vt:vector size="24" baseType="variant">
      <vt:variant>
        <vt:i4>2555932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3342420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3342420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http://pandia.ru/text/category/buhgalterskij_uchet/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Taraeva</cp:lastModifiedBy>
  <cp:revision>2</cp:revision>
  <cp:lastPrinted>2021-06-15T06:25:00Z</cp:lastPrinted>
  <dcterms:created xsi:type="dcterms:W3CDTF">2022-06-23T07:26:00Z</dcterms:created>
  <dcterms:modified xsi:type="dcterms:W3CDTF">2022-06-23T07:26:00Z</dcterms:modified>
</cp:coreProperties>
</file>